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A8FA1" w14:textId="77777777" w:rsidR="00C477FD" w:rsidRPr="00C477FD" w:rsidRDefault="00C477FD" w:rsidP="00C477FD">
      <w:pPr>
        <w:spacing w:after="240" w:line="240" w:lineRule="auto"/>
        <w:jc w:val="center"/>
        <w:rPr>
          <w:rFonts w:ascii="Arial" w:eastAsia="Times New Roman" w:hAnsi="Arial" w:cs="Times New Roman"/>
          <w:sz w:val="20"/>
          <w:szCs w:val="24"/>
          <w:lang w:eastAsia="en-US" w:bidi="ar-SA"/>
        </w:rPr>
      </w:pPr>
    </w:p>
    <w:p w14:paraId="5474F558" w14:textId="77777777" w:rsidR="00C477FD" w:rsidRPr="00C477FD" w:rsidRDefault="00C477FD" w:rsidP="00C477FD">
      <w:pPr>
        <w:spacing w:after="240" w:line="240" w:lineRule="auto"/>
        <w:jc w:val="center"/>
        <w:rPr>
          <w:rFonts w:ascii="Arial" w:eastAsia="Times New Roman" w:hAnsi="Arial" w:cs="Times New Roman"/>
          <w:sz w:val="20"/>
          <w:szCs w:val="24"/>
          <w:lang w:eastAsia="en-US" w:bidi="ar-SA"/>
        </w:rPr>
      </w:pPr>
    </w:p>
    <w:p w14:paraId="25F51380" w14:textId="0670146A" w:rsidR="00C477FD" w:rsidRPr="00C477FD" w:rsidRDefault="00C477FD" w:rsidP="00C477FD">
      <w:pPr>
        <w:spacing w:after="240" w:line="240" w:lineRule="auto"/>
        <w:jc w:val="center"/>
        <w:rPr>
          <w:rFonts w:ascii="Arial" w:eastAsia="Times New Roman" w:hAnsi="Arial" w:cs="Times New Roman"/>
          <w:sz w:val="20"/>
          <w:szCs w:val="24"/>
          <w:lang w:eastAsia="en-US" w:bidi="ar-SA"/>
        </w:rPr>
      </w:pPr>
      <w:r w:rsidRPr="00C477FD">
        <w:rPr>
          <w:rFonts w:ascii="Arial" w:eastAsia="Times New Roman" w:hAnsi="Arial" w:cs="Times New Roman"/>
          <w:noProof/>
          <w:sz w:val="20"/>
          <w:szCs w:val="24"/>
          <w:lang w:eastAsia="en-US" w:bidi="ar-SA"/>
        </w:rPr>
        <w:drawing>
          <wp:inline distT="0" distB="0" distL="0" distR="0" wp14:anchorId="3EEBA5F5" wp14:editId="2D393341">
            <wp:extent cx="3598545" cy="1054735"/>
            <wp:effectExtent l="0" t="0" r="1905" b="0"/>
            <wp:docPr id="14638704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9E9DF" w14:textId="77777777" w:rsidR="00C477FD" w:rsidRPr="00C477FD" w:rsidRDefault="00C477FD" w:rsidP="00C477FD">
      <w:pPr>
        <w:spacing w:after="240" w:line="240" w:lineRule="auto"/>
        <w:rPr>
          <w:rFonts w:ascii="Arial" w:eastAsia="Times New Roman" w:hAnsi="Arial" w:cs="Times New Roman"/>
          <w:sz w:val="20"/>
          <w:szCs w:val="24"/>
          <w:lang w:eastAsia="en-US" w:bidi="ar-SA"/>
        </w:rPr>
      </w:pPr>
    </w:p>
    <w:p w14:paraId="1F8DD7B8" w14:textId="77777777" w:rsidR="00C477FD" w:rsidRPr="00C477FD" w:rsidRDefault="00C477FD" w:rsidP="00C477FD">
      <w:pPr>
        <w:spacing w:after="240" w:line="240" w:lineRule="auto"/>
        <w:rPr>
          <w:rFonts w:ascii="Arial" w:eastAsia="Times New Roman" w:hAnsi="Arial" w:cs="Times New Roman"/>
          <w:sz w:val="20"/>
          <w:szCs w:val="24"/>
          <w:lang w:eastAsia="en-US" w:bidi="ar-SA"/>
        </w:rPr>
      </w:pPr>
    </w:p>
    <w:p w14:paraId="1F99812B" w14:textId="77777777" w:rsidR="00C477FD" w:rsidRPr="00C477FD" w:rsidRDefault="00C477FD" w:rsidP="00C477FD">
      <w:pPr>
        <w:keepNext/>
        <w:widowControl w:val="0"/>
        <w:spacing w:before="300" w:after="120" w:line="226" w:lineRule="exact"/>
        <w:rPr>
          <w:rFonts w:ascii="Arial Black" w:eastAsia="Times New Roman" w:hAnsi="Arial Black" w:cs="Times New Roman"/>
          <w:noProof/>
          <w:color w:val="000000"/>
          <w:sz w:val="24"/>
          <w:szCs w:val="24"/>
          <w:lang w:eastAsia="en-US" w:bidi="ar-SA"/>
        </w:rPr>
      </w:pPr>
      <w:r w:rsidRPr="00C477FD">
        <w:rPr>
          <w:rFonts w:ascii="Arial Black" w:eastAsia="Times New Roman" w:hAnsi="Arial Black" w:cs="Times New Roman"/>
          <w:noProof/>
          <w:color w:val="000000"/>
          <w:sz w:val="24"/>
          <w:szCs w:val="24"/>
          <w:lang w:eastAsia="en-US" w:bidi="ar-SA"/>
        </w:rPr>
        <w:t>Supporting Information</w:t>
      </w:r>
    </w:p>
    <w:p w14:paraId="5EFD017F" w14:textId="77777777" w:rsidR="00C477FD" w:rsidRPr="00C477FD" w:rsidRDefault="00C477FD" w:rsidP="00C477FD">
      <w:pPr>
        <w:keepNext/>
        <w:widowControl w:val="0"/>
        <w:spacing w:before="300" w:after="120" w:line="226" w:lineRule="exact"/>
        <w:rPr>
          <w:rFonts w:ascii="Arial Black" w:eastAsia="Times New Roman" w:hAnsi="Arial Black" w:cs="Times New Roman"/>
          <w:noProof/>
          <w:color w:val="000000"/>
          <w:sz w:val="24"/>
          <w:szCs w:val="24"/>
          <w:lang w:eastAsia="en-US" w:bidi="ar-SA"/>
        </w:rPr>
      </w:pPr>
      <w:r w:rsidRPr="00C477FD">
        <w:rPr>
          <w:rFonts w:ascii="Arial Black" w:eastAsia="Times New Roman" w:hAnsi="Arial Black" w:cs="Times New Roman"/>
          <w:noProof/>
          <w:color w:val="000000"/>
          <w:sz w:val="24"/>
          <w:szCs w:val="24"/>
          <w:lang w:eastAsia="en-US" w:bidi="ar-SA"/>
        </w:rPr>
        <w:t>Supplementary results</w:t>
      </w:r>
    </w:p>
    <w:p w14:paraId="2B2F4BCA" w14:textId="77777777" w:rsidR="00C477FD" w:rsidRPr="00C477FD" w:rsidRDefault="00C477FD" w:rsidP="00C477FD">
      <w:pPr>
        <w:spacing w:after="240" w:line="240" w:lineRule="auto"/>
        <w:rPr>
          <w:rFonts w:ascii="Arial" w:eastAsia="Times New Roman" w:hAnsi="Arial" w:cs="Times New Roman"/>
          <w:b/>
          <w:sz w:val="20"/>
          <w:szCs w:val="24"/>
          <w:lang w:eastAsia="en-US" w:bidi="ar-SA"/>
        </w:rPr>
      </w:pPr>
      <w:r w:rsidRPr="00C477FD">
        <w:rPr>
          <w:rFonts w:ascii="Arial" w:eastAsia="Times New Roman" w:hAnsi="Arial" w:cs="Times New Roman"/>
          <w:b/>
          <w:sz w:val="20"/>
          <w:szCs w:val="24"/>
          <w:lang w:eastAsia="en-US" w:bidi="ar-SA"/>
        </w:rPr>
        <w:t xml:space="preserve">This appendix was part of the submitted manuscript and has been peer reviewed. </w:t>
      </w:r>
      <w:r w:rsidRPr="00C477FD">
        <w:rPr>
          <w:rFonts w:ascii="Arial" w:eastAsia="Times New Roman" w:hAnsi="Arial" w:cs="Times New Roman"/>
          <w:b/>
          <w:sz w:val="20"/>
          <w:szCs w:val="24"/>
          <w:lang w:eastAsia="en-US" w:bidi="ar-SA"/>
        </w:rPr>
        <w:br/>
        <w:t>It is posted as supplied by the authors.</w:t>
      </w:r>
    </w:p>
    <w:p w14:paraId="507B5860" w14:textId="77777777" w:rsidR="00C477FD" w:rsidRPr="00C477FD" w:rsidRDefault="00C477FD" w:rsidP="00C477FD">
      <w:pPr>
        <w:spacing w:after="240" w:line="240" w:lineRule="auto"/>
        <w:rPr>
          <w:rFonts w:ascii="Arial" w:eastAsia="Times New Roman" w:hAnsi="Arial" w:cs="Times New Roman"/>
          <w:sz w:val="20"/>
          <w:szCs w:val="24"/>
          <w:lang w:eastAsia="en-US" w:bidi="ar-SA"/>
        </w:rPr>
      </w:pPr>
    </w:p>
    <w:p w14:paraId="26FA4C78" w14:textId="2BC46905" w:rsidR="00C477FD" w:rsidRPr="00C477FD" w:rsidRDefault="00C477FD" w:rsidP="00C477FD">
      <w:pPr>
        <w:spacing w:after="240" w:line="240" w:lineRule="auto"/>
        <w:rPr>
          <w:rFonts w:ascii="Arial" w:eastAsia="Times New Roman" w:hAnsi="Arial" w:cs="Times New Roman"/>
          <w:sz w:val="20"/>
          <w:szCs w:val="24"/>
          <w:lang w:eastAsia="en-US" w:bidi="ar-SA"/>
        </w:rPr>
      </w:pPr>
      <w:r w:rsidRPr="00C477FD">
        <w:rPr>
          <w:rFonts w:ascii="Arial" w:eastAsia="Times New Roman" w:hAnsi="Arial" w:cs="Times New Roman"/>
          <w:sz w:val="20"/>
          <w:szCs w:val="24"/>
          <w:lang w:eastAsia="en-US" w:bidi="ar-SA"/>
        </w:rPr>
        <w:t>Appendix to: Marzan</w:t>
      </w:r>
      <w:r>
        <w:rPr>
          <w:rFonts w:ascii="Arial" w:eastAsia="Times New Roman" w:hAnsi="Arial" w:cs="Times New Roman"/>
          <w:sz w:val="20"/>
          <w:szCs w:val="24"/>
          <w:lang w:eastAsia="en-US" w:bidi="ar-SA"/>
        </w:rPr>
        <w:t xml:space="preserve"> MB, </w:t>
      </w:r>
      <w:r w:rsidRPr="00C477FD">
        <w:rPr>
          <w:rFonts w:ascii="Arial" w:eastAsia="Times New Roman" w:hAnsi="Arial" w:cs="Times New Roman"/>
          <w:sz w:val="20"/>
          <w:szCs w:val="24"/>
          <w:lang w:eastAsia="en-US" w:bidi="ar-SA"/>
        </w:rPr>
        <w:t>Johnson</w:t>
      </w:r>
      <w:r>
        <w:rPr>
          <w:rFonts w:ascii="Arial" w:eastAsia="Times New Roman" w:hAnsi="Arial" w:cs="Times New Roman"/>
          <w:sz w:val="20"/>
          <w:szCs w:val="24"/>
          <w:lang w:eastAsia="en-US" w:bidi="ar-SA"/>
        </w:rPr>
        <w:t xml:space="preserve"> E, </w:t>
      </w:r>
      <w:r w:rsidRPr="00C477FD">
        <w:rPr>
          <w:rFonts w:ascii="Arial" w:eastAsia="Times New Roman" w:hAnsi="Arial" w:cs="Times New Roman"/>
          <w:sz w:val="20"/>
          <w:szCs w:val="24"/>
          <w:lang w:eastAsia="en-US" w:bidi="ar-SA"/>
        </w:rPr>
        <w:t>Moore</w:t>
      </w:r>
      <w:r>
        <w:rPr>
          <w:rFonts w:ascii="Arial" w:eastAsia="Times New Roman" w:hAnsi="Arial" w:cs="Times New Roman"/>
          <w:sz w:val="20"/>
          <w:szCs w:val="24"/>
          <w:lang w:eastAsia="en-US" w:bidi="ar-SA"/>
        </w:rPr>
        <w:t xml:space="preserve"> P, et al</w:t>
      </w:r>
      <w:r w:rsidRPr="00C477FD">
        <w:rPr>
          <w:rFonts w:ascii="Arial" w:eastAsia="Times New Roman" w:hAnsi="Arial" w:cs="Times New Roman"/>
          <w:sz w:val="20"/>
          <w:szCs w:val="24"/>
          <w:lang w:eastAsia="en-US" w:bidi="ar-SA"/>
        </w:rPr>
        <w:t xml:space="preserve">. Changes in the numbers of hospital-based abortions and outpatient early medical abortions in Victoria, 2012–22: a retrospective cohort study. </w:t>
      </w:r>
      <w:r w:rsidRPr="00C477FD">
        <w:rPr>
          <w:rFonts w:ascii="Arial" w:eastAsia="Times New Roman" w:hAnsi="Arial" w:cs="Times New Roman"/>
          <w:i/>
          <w:sz w:val="20"/>
          <w:szCs w:val="24"/>
          <w:lang w:eastAsia="en-US" w:bidi="ar-SA"/>
        </w:rPr>
        <w:t>Med J Aust</w:t>
      </w:r>
      <w:r w:rsidRPr="00C477FD">
        <w:rPr>
          <w:rFonts w:ascii="Arial" w:eastAsia="Times New Roman" w:hAnsi="Arial" w:cs="Times New Roman"/>
          <w:sz w:val="20"/>
          <w:szCs w:val="24"/>
          <w:lang w:eastAsia="en-US" w:bidi="ar-SA"/>
        </w:rPr>
        <w:t xml:space="preserve"> 2024; </w:t>
      </w:r>
      <w:proofErr w:type="spellStart"/>
      <w:r w:rsidRPr="00C477FD">
        <w:rPr>
          <w:rFonts w:ascii="Arial" w:eastAsia="Times New Roman" w:hAnsi="Arial" w:cs="Times New Roman"/>
          <w:sz w:val="20"/>
          <w:szCs w:val="24"/>
          <w:lang w:eastAsia="en-US" w:bidi="ar-SA"/>
        </w:rPr>
        <w:t>doi</w:t>
      </w:r>
      <w:proofErr w:type="spellEnd"/>
      <w:r w:rsidRPr="00C477FD">
        <w:rPr>
          <w:rFonts w:ascii="Arial" w:eastAsia="Times New Roman" w:hAnsi="Arial" w:cs="Times New Roman"/>
          <w:sz w:val="20"/>
          <w:szCs w:val="24"/>
          <w:lang w:eastAsia="en-US" w:bidi="ar-SA"/>
        </w:rPr>
        <w:t>: 10.5694/mja2.</w:t>
      </w:r>
      <w:r w:rsidRPr="00C477FD">
        <w:rPr>
          <w:rFonts w:ascii="Arial" w:eastAsia="Times New Roman" w:hAnsi="Arial" w:cs="Times New Roman"/>
          <w:sz w:val="20"/>
          <w:szCs w:val="24"/>
          <w:highlight w:val="yellow"/>
          <w:lang w:eastAsia="en-US" w:bidi="ar-SA"/>
        </w:rPr>
        <w:t>00000</w:t>
      </w:r>
      <w:r w:rsidRPr="00C477FD">
        <w:rPr>
          <w:rFonts w:ascii="Arial" w:eastAsia="Times New Roman" w:hAnsi="Arial" w:cs="Times New Roman"/>
          <w:sz w:val="20"/>
          <w:szCs w:val="24"/>
          <w:lang w:eastAsia="en-US" w:bidi="ar-SA"/>
        </w:rPr>
        <w:t>.</w:t>
      </w:r>
    </w:p>
    <w:p w14:paraId="09CE003C" w14:textId="04F25574" w:rsidR="00C477FD" w:rsidRDefault="00C477FD" w:rsidP="00C477FD">
      <w:pPr>
        <w:widowControl w:val="0"/>
        <w:tabs>
          <w:tab w:val="left" w:pos="238"/>
          <w:tab w:val="right" w:pos="3360"/>
          <w:tab w:val="right" w:pos="5040"/>
        </w:tabs>
        <w:overflowPunct w:val="0"/>
        <w:autoSpaceDE w:val="0"/>
        <w:autoSpaceDN w:val="0"/>
        <w:adjustRightInd w:val="0"/>
        <w:spacing w:after="0" w:line="160" w:lineRule="atLeast"/>
        <w:jc w:val="both"/>
        <w:textAlignment w:val="baseline"/>
        <w:rPr>
          <w:rFonts w:ascii="Times New Roman" w:hAnsi="Times New Roman" w:cs="Times New Roman"/>
          <w:b/>
          <w:bCs/>
        </w:rPr>
      </w:pPr>
      <w:r w:rsidRPr="00C477FD">
        <w:rPr>
          <w:rFonts w:ascii="Arial" w:eastAsia="Times New Roman" w:hAnsi="Arial" w:cs="Times New Roman"/>
          <w:sz w:val="20"/>
          <w:szCs w:val="24"/>
          <w:lang w:eastAsia="en-US" w:bidi="ar-SA"/>
        </w:rPr>
        <w:br w:type="page"/>
      </w:r>
    </w:p>
    <w:p w14:paraId="27CB2EEC" w14:textId="22008A7F" w:rsidR="00DE199F" w:rsidRPr="00A37ABE" w:rsidRDefault="00DE199F" w:rsidP="00DE199F">
      <w:pPr>
        <w:rPr>
          <w:rFonts w:ascii="Times New Roman" w:hAnsi="Times New Roman" w:cs="Times New Roman"/>
        </w:rPr>
      </w:pPr>
      <w:r w:rsidRPr="00A37ABE">
        <w:rPr>
          <w:rFonts w:ascii="Times New Roman" w:hAnsi="Times New Roman" w:cs="Times New Roman"/>
          <w:b/>
          <w:bCs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</w:rPr>
        <w:t>1</w:t>
      </w:r>
      <w:r w:rsidRPr="00A37ABE">
        <w:rPr>
          <w:rFonts w:ascii="Times New Roman" w:hAnsi="Times New Roman" w:cs="Times New Roman"/>
        </w:rPr>
        <w:t xml:space="preserve">. </w:t>
      </w:r>
      <w:r w:rsidRPr="00AC4D7C">
        <w:rPr>
          <w:rFonts w:ascii="Times New Roman" w:hAnsi="Times New Roman" w:cs="Times New Roman"/>
        </w:rPr>
        <w:t xml:space="preserve">Pregnancy terminations, Victoria, 1 January 2012 – 31 March 2022, by </w:t>
      </w:r>
      <w:r>
        <w:rPr>
          <w:rFonts w:ascii="Times New Roman" w:hAnsi="Times New Roman" w:cs="Times New Roman"/>
        </w:rPr>
        <w:t>age group of women</w:t>
      </w:r>
      <w:r w:rsidRPr="00AC4D7C">
        <w:rPr>
          <w:rFonts w:ascii="Times New Roman" w:hAnsi="Times New Roman" w:cs="Times New Roman"/>
        </w:rPr>
        <w:t>: time series analyses</w:t>
      </w:r>
      <w:r>
        <w:rPr>
          <w:rFonts w:ascii="Times New Roman" w:hAnsi="Times New Roman" w:cs="Times New Roman"/>
        </w:rPr>
        <w:t>*</w:t>
      </w:r>
    </w:p>
    <w:p w14:paraId="38D3E5C8" w14:textId="474BFA46" w:rsidR="00DE199F" w:rsidRPr="00A37ABE" w:rsidRDefault="005E36A7" w:rsidP="00DE199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4CFCAE5" wp14:editId="30D41269">
            <wp:extent cx="5731510" cy="6877685"/>
            <wp:effectExtent l="0" t="0" r="0" b="5715"/>
            <wp:docPr id="904762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762597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7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2FF86" w14:textId="77777777" w:rsidR="00DE199F" w:rsidRDefault="00DE199F" w:rsidP="00DE199F">
      <w:pPr>
        <w:rPr>
          <w:rFonts w:ascii="Times New Roman" w:hAnsi="Times New Roman" w:cs="Times New Roman"/>
        </w:rPr>
      </w:pPr>
      <w:r w:rsidRPr="00FE1069">
        <w:rPr>
          <w:rFonts w:ascii="Times New Roman" w:hAnsi="Times New Roman" w:cs="Times New Roman"/>
        </w:rPr>
        <w:t>* Adjusted for autocorrelation and seasonality.</w:t>
      </w:r>
    </w:p>
    <w:p w14:paraId="32894BB8" w14:textId="77777777" w:rsidR="009359A8" w:rsidRDefault="009359A8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br w:type="page"/>
      </w:r>
    </w:p>
    <w:p w14:paraId="3FC4C789" w14:textId="2A91B2E9" w:rsidR="00DE199F" w:rsidRPr="00A37ABE" w:rsidRDefault="00DE199F" w:rsidP="00DE199F">
      <w:pPr>
        <w:rPr>
          <w:rFonts w:ascii="Times New Roman" w:hAnsi="Times New Roman" w:cs="Times New Roman"/>
        </w:rPr>
      </w:pPr>
      <w:r w:rsidRPr="00A37ABE">
        <w:rPr>
          <w:rFonts w:ascii="Times New Roman" w:hAnsi="Times New Roman" w:cs="Times New Roman"/>
          <w:b/>
          <w:bCs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</w:rPr>
        <w:t>2</w:t>
      </w:r>
      <w:r w:rsidRPr="00A37ABE">
        <w:rPr>
          <w:rFonts w:ascii="Times New Roman" w:hAnsi="Times New Roman" w:cs="Times New Roman"/>
        </w:rPr>
        <w:t xml:space="preserve">. </w:t>
      </w:r>
      <w:r w:rsidRPr="00AC4D7C">
        <w:rPr>
          <w:rFonts w:ascii="Times New Roman" w:hAnsi="Times New Roman" w:cs="Times New Roman"/>
        </w:rPr>
        <w:t xml:space="preserve">Pregnancy terminations, Victoria, 1 January 2012 – 31 March 2022, by </w:t>
      </w:r>
      <w:r>
        <w:rPr>
          <w:rFonts w:ascii="Times New Roman" w:hAnsi="Times New Roman" w:cs="Times New Roman"/>
        </w:rPr>
        <w:t>postcode-based socio-economic status (IRSAD quintile)</w:t>
      </w:r>
      <w:r w:rsidRPr="00AC4D7C">
        <w:rPr>
          <w:rFonts w:ascii="Times New Roman" w:hAnsi="Times New Roman" w:cs="Times New Roman"/>
        </w:rPr>
        <w:t>: time series analyses</w:t>
      </w:r>
      <w:r>
        <w:rPr>
          <w:rFonts w:ascii="Times New Roman" w:hAnsi="Times New Roman" w:cs="Times New Roman"/>
        </w:rPr>
        <w:t>*</w:t>
      </w:r>
    </w:p>
    <w:p w14:paraId="7B27BAD7" w14:textId="48CD2572" w:rsidR="00DE199F" w:rsidRPr="00A37ABE" w:rsidRDefault="00E24629" w:rsidP="00DE199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2ABF1E0" wp14:editId="50D046D7">
            <wp:extent cx="5731510" cy="6877685"/>
            <wp:effectExtent l="0" t="0" r="2540" b="0"/>
            <wp:docPr id="914366650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366650" name="Picture 2" descr="A screenshot of a graph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7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7D5C6" w14:textId="77777777" w:rsidR="00DE199F" w:rsidRDefault="00DE199F" w:rsidP="00DE199F">
      <w:pPr>
        <w:rPr>
          <w:rFonts w:ascii="Times New Roman" w:hAnsi="Times New Roman" w:cs="Times New Roman"/>
        </w:rPr>
      </w:pPr>
      <w:r w:rsidRPr="00FE1069">
        <w:rPr>
          <w:rFonts w:ascii="Times New Roman" w:hAnsi="Times New Roman" w:cs="Times New Roman"/>
        </w:rPr>
        <w:t>* Adjusted for autocorrelation and seasonality.</w:t>
      </w:r>
      <w:r>
        <w:rPr>
          <w:rFonts w:ascii="Times New Roman" w:hAnsi="Times New Roman" w:cs="Times New Roman"/>
        </w:rPr>
        <w:t xml:space="preserve"> </w:t>
      </w:r>
      <w:r w:rsidRPr="00104512">
        <w:rPr>
          <w:rFonts w:ascii="Times New Roman" w:hAnsi="Times New Roman" w:cs="Times New Roman"/>
        </w:rPr>
        <w:t>IRSAD = Index of Relative Socio-economic Advantage and Disadvantage</w:t>
      </w:r>
      <w:r>
        <w:rPr>
          <w:rFonts w:ascii="Times New Roman" w:hAnsi="Times New Roman" w:cs="Times New Roman"/>
        </w:rPr>
        <w:t>.</w:t>
      </w:r>
    </w:p>
    <w:p w14:paraId="783B47D2" w14:textId="77777777" w:rsidR="00C477FD" w:rsidRDefault="00C477F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990B0F3" w14:textId="00989290" w:rsidR="00CD08C3" w:rsidRPr="00A37ABE" w:rsidRDefault="00CD08C3" w:rsidP="00CD08C3">
      <w:pPr>
        <w:rPr>
          <w:rFonts w:ascii="Times New Roman" w:hAnsi="Times New Roman" w:cs="Times New Roman"/>
        </w:rPr>
      </w:pPr>
      <w:r w:rsidRPr="00A37ABE">
        <w:rPr>
          <w:rFonts w:ascii="Times New Roman" w:hAnsi="Times New Roman" w:cs="Times New Roman"/>
          <w:b/>
          <w:bCs/>
        </w:rPr>
        <w:lastRenderedPageBreak/>
        <w:t xml:space="preserve">Figure </w:t>
      </w:r>
      <w:r w:rsidR="00DE199F">
        <w:rPr>
          <w:rFonts w:ascii="Times New Roman" w:hAnsi="Times New Roman" w:cs="Times New Roman"/>
          <w:b/>
          <w:bCs/>
        </w:rPr>
        <w:t>3</w:t>
      </w:r>
      <w:r w:rsidRPr="00A37ABE">
        <w:rPr>
          <w:rFonts w:ascii="Times New Roman" w:hAnsi="Times New Roman" w:cs="Times New Roman"/>
        </w:rPr>
        <w:t xml:space="preserve">. </w:t>
      </w:r>
      <w:r w:rsidR="00AC4D7C" w:rsidRPr="00AC4D7C">
        <w:rPr>
          <w:rFonts w:ascii="Times New Roman" w:hAnsi="Times New Roman" w:cs="Times New Roman"/>
        </w:rPr>
        <w:t>Pregnancy terminations, Victoria, 1 January 2012 – 31 March 2022, by gestational age at termination: time series analyses</w:t>
      </w:r>
      <w:r w:rsidR="00FE1069">
        <w:rPr>
          <w:rFonts w:ascii="Times New Roman" w:hAnsi="Times New Roman" w:cs="Times New Roman"/>
        </w:rPr>
        <w:t>*</w:t>
      </w:r>
    </w:p>
    <w:p w14:paraId="7F7B147A" w14:textId="01227457" w:rsidR="007C4BFB" w:rsidRPr="00A37ABE" w:rsidRDefault="00E246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9AACE17" wp14:editId="57BA1CE6">
            <wp:extent cx="5731510" cy="5158105"/>
            <wp:effectExtent l="0" t="0" r="2540" b="4445"/>
            <wp:docPr id="1853240131" name="Picture 3" descr="A graph of growth and ag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240131" name="Picture 3" descr="A graph of growth and age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5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1F573" w14:textId="78AB2BC6" w:rsidR="00FE1069" w:rsidRDefault="00FE1069">
      <w:pPr>
        <w:rPr>
          <w:rFonts w:ascii="Times New Roman" w:hAnsi="Times New Roman" w:cs="Times New Roman"/>
          <w:highlight w:val="yellow"/>
        </w:rPr>
      </w:pPr>
      <w:bookmarkStart w:id="0" w:name="_Hlk152935855"/>
      <w:r w:rsidRPr="00FE1069">
        <w:rPr>
          <w:rFonts w:ascii="Times New Roman" w:hAnsi="Times New Roman" w:cs="Times New Roman"/>
        </w:rPr>
        <w:t>* Adjusted for autocorrelation and seasonality.</w:t>
      </w:r>
    </w:p>
    <w:bookmarkEnd w:id="0"/>
    <w:p w14:paraId="431C0FD8" w14:textId="77777777" w:rsidR="00990BBD" w:rsidRDefault="00990BB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D738FBE" w14:textId="2AE1C194" w:rsidR="00CD08C3" w:rsidRPr="00A37ABE" w:rsidRDefault="00C2258E" w:rsidP="00C2258E">
      <w:pPr>
        <w:rPr>
          <w:rFonts w:ascii="Times New Roman" w:hAnsi="Times New Roman" w:cs="Times New Roman"/>
        </w:rPr>
      </w:pPr>
      <w:r w:rsidRPr="00A37ABE">
        <w:rPr>
          <w:rFonts w:ascii="Times New Roman" w:hAnsi="Times New Roman" w:cs="Times New Roman"/>
          <w:b/>
          <w:bCs/>
        </w:rPr>
        <w:lastRenderedPageBreak/>
        <w:t xml:space="preserve">Figure </w:t>
      </w:r>
      <w:r w:rsidR="00DE199F">
        <w:rPr>
          <w:rFonts w:ascii="Times New Roman" w:hAnsi="Times New Roman" w:cs="Times New Roman"/>
          <w:b/>
          <w:bCs/>
        </w:rPr>
        <w:t>4</w:t>
      </w:r>
      <w:r w:rsidRPr="00A37ABE">
        <w:rPr>
          <w:rFonts w:ascii="Times New Roman" w:hAnsi="Times New Roman" w:cs="Times New Roman"/>
        </w:rPr>
        <w:t xml:space="preserve">. </w:t>
      </w:r>
      <w:r w:rsidR="00FE1069" w:rsidRPr="00FE1069">
        <w:rPr>
          <w:rFonts w:ascii="Times New Roman" w:hAnsi="Times New Roman" w:cs="Times New Roman"/>
        </w:rPr>
        <w:t>Pregnancy terminations, Victoria, 1 January 2012 – 31 March 2022, by geographic remoteness</w:t>
      </w:r>
      <w:r w:rsidR="00FE1069">
        <w:rPr>
          <w:rFonts w:ascii="Times New Roman" w:hAnsi="Times New Roman" w:cs="Times New Roman"/>
        </w:rPr>
        <w:t xml:space="preserve"> and</w:t>
      </w:r>
      <w:r w:rsidR="00FE1069" w:rsidRPr="00FE1069">
        <w:rPr>
          <w:rFonts w:ascii="Times New Roman" w:hAnsi="Times New Roman" w:cs="Times New Roman"/>
        </w:rPr>
        <w:t xml:space="preserve"> hospital type: time series analyses*</w:t>
      </w:r>
    </w:p>
    <w:p w14:paraId="3270DCCA" w14:textId="14B04CAB" w:rsidR="008A3E80" w:rsidRPr="00A37ABE" w:rsidRDefault="00E246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457E920" wp14:editId="700A85DD">
            <wp:extent cx="5731510" cy="2292350"/>
            <wp:effectExtent l="0" t="0" r="2540" b="0"/>
            <wp:docPr id="792283380" name="Picture 4" descr="A graph of a graph of a graph of a graph of a graph of a graph of a graph of a graph of a graph of a graph of a graph of a graph of a graph o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283380" name="Picture 4" descr="A graph of a graph of a graph of a graph of a graph of a graph of a graph of a graph of a graph of a graph of a graph of a graph of a graph of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0C8D8" w14:textId="7810C469" w:rsidR="00CD08C3" w:rsidRPr="00A37ABE" w:rsidRDefault="00E246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42E0BA3" wp14:editId="16DEC727">
            <wp:extent cx="5731510" cy="2292350"/>
            <wp:effectExtent l="0" t="0" r="2540" b="0"/>
            <wp:docPr id="245901735" name="Picture 7" descr="A graph of 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01735" name="Picture 7" descr="A graph of a graph of a graph&#10;&#10;Description automatically generated with medium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75736" w14:textId="78A2D741" w:rsidR="00CD08C3" w:rsidRDefault="00FE1069">
      <w:pPr>
        <w:rPr>
          <w:rFonts w:ascii="Times New Roman" w:hAnsi="Times New Roman" w:cs="Times New Roman"/>
        </w:rPr>
      </w:pPr>
      <w:r w:rsidRPr="00FE1069">
        <w:rPr>
          <w:rFonts w:ascii="Times New Roman" w:hAnsi="Times New Roman" w:cs="Times New Roman"/>
        </w:rPr>
        <w:t>* Adjusted for autocorrelation and seasonality.</w:t>
      </w:r>
    </w:p>
    <w:p w14:paraId="02F809B2" w14:textId="77777777" w:rsidR="00C477FD" w:rsidRDefault="00C477F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736B1C4" w14:textId="7E0E3AF0" w:rsidR="000B35E9" w:rsidRPr="00A37ABE" w:rsidRDefault="000B35E9" w:rsidP="000B35E9">
      <w:pPr>
        <w:rPr>
          <w:rFonts w:ascii="Times New Roman" w:hAnsi="Times New Roman" w:cs="Times New Roman"/>
        </w:rPr>
      </w:pPr>
      <w:r w:rsidRPr="00A37ABE">
        <w:rPr>
          <w:rFonts w:ascii="Times New Roman" w:hAnsi="Times New Roman" w:cs="Times New Roman"/>
          <w:b/>
          <w:bCs/>
        </w:rPr>
        <w:lastRenderedPageBreak/>
        <w:t xml:space="preserve">Figure </w:t>
      </w:r>
      <w:r w:rsidR="003E1BCD">
        <w:rPr>
          <w:rFonts w:ascii="Times New Roman" w:hAnsi="Times New Roman" w:cs="Times New Roman"/>
          <w:b/>
          <w:bCs/>
        </w:rPr>
        <w:t>5</w:t>
      </w:r>
      <w:r w:rsidRPr="00A37ABE">
        <w:rPr>
          <w:rFonts w:ascii="Times New Roman" w:hAnsi="Times New Roman" w:cs="Times New Roman"/>
        </w:rPr>
        <w:t xml:space="preserve">. </w:t>
      </w:r>
      <w:r w:rsidR="00D3102E" w:rsidRPr="00D3102E">
        <w:rPr>
          <w:rFonts w:ascii="Times New Roman" w:hAnsi="Times New Roman" w:cs="Times New Roman"/>
        </w:rPr>
        <w:t>Pregnancy terminations</w:t>
      </w:r>
      <w:r w:rsidR="00D3102E">
        <w:rPr>
          <w:rFonts w:ascii="Times New Roman" w:hAnsi="Times New Roman" w:cs="Times New Roman"/>
        </w:rPr>
        <w:t xml:space="preserve"> per 1000 births</w:t>
      </w:r>
      <w:r w:rsidR="00D3102E" w:rsidRPr="00D3102E">
        <w:rPr>
          <w:rFonts w:ascii="Times New Roman" w:hAnsi="Times New Roman" w:cs="Times New Roman"/>
        </w:rPr>
        <w:t>, Victoria, 1 January 2012 – 31 March 2022, by termination</w:t>
      </w:r>
      <w:r w:rsidR="00D3102E">
        <w:rPr>
          <w:rFonts w:ascii="Times New Roman" w:hAnsi="Times New Roman" w:cs="Times New Roman"/>
        </w:rPr>
        <w:t xml:space="preserve"> type</w:t>
      </w:r>
      <w:r w:rsidR="00D3102E" w:rsidRPr="00D3102E">
        <w:rPr>
          <w:rFonts w:ascii="Times New Roman" w:hAnsi="Times New Roman" w:cs="Times New Roman"/>
        </w:rPr>
        <w:t>: time series analyses*</w:t>
      </w:r>
    </w:p>
    <w:p w14:paraId="5929E4AD" w14:textId="50067876" w:rsidR="000B35E9" w:rsidRPr="00A37ABE" w:rsidRDefault="00CF5E9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66CC4D4" wp14:editId="153F4C41">
            <wp:extent cx="5759204" cy="6581869"/>
            <wp:effectExtent l="0" t="0" r="0" b="0"/>
            <wp:docPr id="106401505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015052" name="Picture 106401505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346" cy="660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C3DF7" w14:textId="77777777" w:rsidR="00D3102E" w:rsidRDefault="00D3102E" w:rsidP="00D3102E">
      <w:pPr>
        <w:rPr>
          <w:rFonts w:ascii="Times New Roman" w:hAnsi="Times New Roman" w:cs="Times New Roman"/>
        </w:rPr>
      </w:pPr>
      <w:r w:rsidRPr="00FE1069">
        <w:rPr>
          <w:rFonts w:ascii="Times New Roman" w:hAnsi="Times New Roman" w:cs="Times New Roman"/>
        </w:rPr>
        <w:t>* Adjusted for autocorrelation and seasonality.</w:t>
      </w:r>
    </w:p>
    <w:p w14:paraId="2D91F71B" w14:textId="77777777" w:rsidR="00D3102E" w:rsidRDefault="00D3102E" w:rsidP="00D3102E">
      <w:pPr>
        <w:rPr>
          <w:rFonts w:ascii="Times New Roman" w:hAnsi="Times New Roman" w:cs="Times New Roman"/>
          <w:highlight w:val="yellow"/>
        </w:rPr>
      </w:pPr>
    </w:p>
    <w:p w14:paraId="3F20F34A" w14:textId="77777777" w:rsidR="00E24629" w:rsidRDefault="00E24629" w:rsidP="00D3102E">
      <w:pPr>
        <w:rPr>
          <w:rFonts w:ascii="Times New Roman" w:hAnsi="Times New Roman" w:cs="Times New Roman"/>
          <w:highlight w:val="yellow"/>
        </w:rPr>
      </w:pPr>
    </w:p>
    <w:p w14:paraId="7FEEEC76" w14:textId="77777777" w:rsidR="003749A3" w:rsidRPr="00A37ABE" w:rsidRDefault="003749A3" w:rsidP="009359A8">
      <w:pPr>
        <w:pStyle w:val="EndNoteBibliography"/>
        <w:spacing w:after="0"/>
        <w:rPr>
          <w:rFonts w:ascii="Times New Roman" w:hAnsi="Times New Roman" w:cs="Times New Roman"/>
        </w:rPr>
      </w:pPr>
    </w:p>
    <w:p w14:paraId="7531EAF6" w14:textId="77777777" w:rsidR="009359A8" w:rsidRDefault="009359A8">
      <w:pPr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AC68888" w14:textId="582A98BA" w:rsidR="003749A3" w:rsidRDefault="003749A3" w:rsidP="00A205E6">
      <w:pPr>
        <w:pStyle w:val="EndNoteBibliography"/>
        <w:spacing w:after="0"/>
        <w:ind w:left="720" w:hanging="720"/>
        <w:rPr>
          <w:rFonts w:ascii="Times New Roman" w:hAnsi="Times New Roman" w:cs="Times New Roman"/>
          <w:szCs w:val="22"/>
          <w:lang w:val="en-US"/>
        </w:rPr>
      </w:pPr>
      <w:r w:rsidRPr="00A37ABE">
        <w:rPr>
          <w:rFonts w:ascii="Times New Roman" w:hAnsi="Times New Roman" w:cs="Times New Roman"/>
          <w:b/>
          <w:bCs/>
        </w:rPr>
        <w:lastRenderedPageBreak/>
        <w:t xml:space="preserve">Table 1: </w:t>
      </w:r>
      <w:r w:rsidRPr="00A37ABE">
        <w:rPr>
          <w:rFonts w:ascii="Times New Roman" w:hAnsi="Times New Roman" w:cs="Times New Roman"/>
        </w:rPr>
        <w:t>Sensitivity analysis</w:t>
      </w:r>
      <w:r w:rsidR="00D3102E">
        <w:rPr>
          <w:rFonts w:ascii="Times New Roman" w:hAnsi="Times New Roman" w:cs="Times New Roman"/>
        </w:rPr>
        <w:t xml:space="preserve">: </w:t>
      </w:r>
      <w:r w:rsidR="00D3102E" w:rsidRPr="00D3102E">
        <w:rPr>
          <w:rFonts w:ascii="Times New Roman" w:hAnsi="Times New Roman" w:cs="Times New Roman"/>
        </w:rPr>
        <w:t>Pregnancy terminations per 1000 births, Victoria, 1 January 2012 – 31 March 2022, by termination type: time series analyses*</w:t>
      </w:r>
    </w:p>
    <w:p w14:paraId="2C098AB0" w14:textId="77777777" w:rsidR="00A37ABE" w:rsidRDefault="00A37ABE" w:rsidP="00A205E6">
      <w:pPr>
        <w:pStyle w:val="EndNoteBibliography"/>
        <w:spacing w:after="0"/>
        <w:ind w:left="720" w:hanging="720"/>
        <w:rPr>
          <w:rFonts w:ascii="Times New Roman" w:hAnsi="Times New Roman" w:cs="Times New Roman"/>
          <w:szCs w:val="22"/>
          <w:lang w:val="en-US"/>
        </w:rPr>
      </w:pPr>
    </w:p>
    <w:tbl>
      <w:tblPr>
        <w:tblStyle w:val="Plain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1"/>
        <w:gridCol w:w="1984"/>
        <w:gridCol w:w="1984"/>
        <w:gridCol w:w="1985"/>
      </w:tblGrid>
      <w:tr w:rsidR="001C36D5" w:rsidRPr="001C36D5" w14:paraId="2F29F3EB" w14:textId="77777777" w:rsidTr="001C36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tcBorders>
              <w:bottom w:val="none" w:sz="0" w:space="0" w:color="auto"/>
            </w:tcBorders>
          </w:tcPr>
          <w:p w14:paraId="64058692" w14:textId="7B8D26CF" w:rsidR="005E36A7" w:rsidRPr="001C36D5" w:rsidRDefault="005E36A7" w:rsidP="001C36D5">
            <w:pPr>
              <w:pStyle w:val="EndNoteBibliography"/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953" w:type="dxa"/>
            <w:gridSpan w:val="3"/>
            <w:tcBorders>
              <w:bottom w:val="none" w:sz="0" w:space="0" w:color="auto"/>
            </w:tcBorders>
          </w:tcPr>
          <w:p w14:paraId="04E2C3B2" w14:textId="76550B23" w:rsidR="005E36A7" w:rsidRPr="001C36D5" w:rsidRDefault="005E36A7" w:rsidP="001C36D5">
            <w:pPr>
              <w:pStyle w:val="EndNoteBibliography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Slope (95% confidence interval)</w:t>
            </w:r>
          </w:p>
        </w:tc>
      </w:tr>
      <w:tr w:rsidR="001C36D5" w:rsidRPr="001C36D5" w14:paraId="7E8DA60C" w14:textId="77777777" w:rsidTr="001C3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0D5A54FD" w14:textId="60A2A412" w:rsidR="005E36A7" w:rsidRPr="001C36D5" w:rsidRDefault="001339BC" w:rsidP="001C36D5">
            <w:pPr>
              <w:pStyle w:val="EndNoteBibliography"/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Characteristic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48E762B6" w14:textId="77273776" w:rsidR="005E36A7" w:rsidRPr="001C36D5" w:rsidRDefault="005E36A7" w:rsidP="001C36D5">
            <w:pPr>
              <w:pStyle w:val="EndNoteBibliography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C36D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Pre</w:t>
            </w:r>
            <w:r w:rsidR="001C36D5" w:rsidRPr="001C36D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–</w:t>
            </w:r>
            <w:r w:rsidRPr="001C36D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pandemic period</w:t>
            </w:r>
          </w:p>
          <w:p w14:paraId="5D7B14DF" w14:textId="0C4F74FA" w:rsidR="001339BC" w:rsidRPr="001C36D5" w:rsidRDefault="001339BC" w:rsidP="001C36D5">
            <w:pPr>
              <w:pStyle w:val="EndNoteBibliography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C36D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(Jan 2012</w:t>
            </w:r>
            <w:r w:rsidR="001C36D5" w:rsidRPr="001C36D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–</w:t>
            </w:r>
            <w:r w:rsidRPr="001C36D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Mar 2020)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55DC9A3C" w14:textId="2A010AC5" w:rsidR="001339BC" w:rsidRPr="001C36D5" w:rsidRDefault="005E36A7" w:rsidP="001C36D5">
            <w:pPr>
              <w:pStyle w:val="EndNoteBibliography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C36D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First month of pandemic</w:t>
            </w:r>
            <w:r w:rsidR="001C36D5" w:rsidRPr="001C36D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1339BC" w:rsidRPr="001C36D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(Apr 2020)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48E53A67" w14:textId="77777777" w:rsidR="005E36A7" w:rsidRPr="001C36D5" w:rsidRDefault="001339BC" w:rsidP="001C36D5">
            <w:pPr>
              <w:pStyle w:val="EndNoteBibliography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C36D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Pandemic period</w:t>
            </w:r>
          </w:p>
          <w:p w14:paraId="0B15C6DE" w14:textId="50650AD2" w:rsidR="001339BC" w:rsidRPr="001C36D5" w:rsidRDefault="001339BC" w:rsidP="001C36D5">
            <w:pPr>
              <w:pStyle w:val="EndNoteBibliography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C36D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(May 2020</w:t>
            </w:r>
            <w:r w:rsidR="001C36D5" w:rsidRPr="001C36D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–</w:t>
            </w:r>
            <w:r w:rsidRPr="001C36D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Mar 2022)</w:t>
            </w:r>
          </w:p>
        </w:tc>
      </w:tr>
      <w:tr w:rsidR="001C36D5" w:rsidRPr="001C36D5" w14:paraId="71F7F772" w14:textId="77777777" w:rsidTr="001C36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</w:tcPr>
          <w:p w14:paraId="54C27132" w14:textId="5D3908F0" w:rsidR="001339BC" w:rsidRPr="001C36D5" w:rsidRDefault="001339BC" w:rsidP="001C36D5">
            <w:pPr>
              <w:pStyle w:val="EndNoteBibliography"/>
              <w:spacing w:before="40" w:after="4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1C36D5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All abortions</w:t>
            </w:r>
          </w:p>
        </w:tc>
        <w:tc>
          <w:tcPr>
            <w:tcW w:w="1984" w:type="dxa"/>
          </w:tcPr>
          <w:p w14:paraId="427D5E1C" w14:textId="02A893E5" w:rsidR="005E36A7" w:rsidRPr="001C36D5" w:rsidRDefault="001339BC" w:rsidP="001C36D5">
            <w:pPr>
              <w:pStyle w:val="EndNoteBibliography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0.25 (0.14 to 0.37)</w:t>
            </w:r>
          </w:p>
        </w:tc>
        <w:tc>
          <w:tcPr>
            <w:tcW w:w="1984" w:type="dxa"/>
          </w:tcPr>
          <w:p w14:paraId="5E9034EE" w14:textId="72F02729" w:rsidR="005E36A7" w:rsidRPr="001C36D5" w:rsidRDefault="001C36D5" w:rsidP="001C36D5">
            <w:pPr>
              <w:pStyle w:val="EndNoteBibliography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="001339BC"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10.1 (</w:t>
            </w: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="001339BC"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25.4 to 5.13)</w:t>
            </w:r>
          </w:p>
        </w:tc>
        <w:tc>
          <w:tcPr>
            <w:tcW w:w="1985" w:type="dxa"/>
          </w:tcPr>
          <w:p w14:paraId="5D4B89B7" w14:textId="60C982F8" w:rsidR="005E36A7" w:rsidRPr="001C36D5" w:rsidRDefault="001C36D5" w:rsidP="001C36D5">
            <w:pPr>
              <w:pStyle w:val="EndNoteBibliography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="001339BC"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1.28 (</w:t>
            </w: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="001339BC"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2.29 to </w:t>
            </w: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="001339BC"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0.26)</w:t>
            </w:r>
          </w:p>
        </w:tc>
      </w:tr>
      <w:tr w:rsidR="001C36D5" w:rsidRPr="001C36D5" w14:paraId="71BC86A9" w14:textId="77777777" w:rsidTr="001C3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tcBorders>
              <w:top w:val="none" w:sz="0" w:space="0" w:color="auto"/>
              <w:bottom w:val="none" w:sz="0" w:space="0" w:color="auto"/>
            </w:tcBorders>
          </w:tcPr>
          <w:p w14:paraId="6DBE1B9A" w14:textId="09BAC58B" w:rsidR="001339BC" w:rsidRPr="001C36D5" w:rsidRDefault="001339BC" w:rsidP="001C36D5">
            <w:pPr>
              <w:pStyle w:val="EndNoteBibliography"/>
              <w:spacing w:before="40" w:after="4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1C36D5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Hospital-based abortion</w:t>
            </w:r>
            <w:r w:rsidR="001C36D5" w:rsidRPr="001C36D5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s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</w:tcPr>
          <w:p w14:paraId="3135DB6E" w14:textId="730D8C20" w:rsidR="001339BC" w:rsidRPr="001C36D5" w:rsidRDefault="001C36D5" w:rsidP="001C36D5">
            <w:pPr>
              <w:pStyle w:val="EndNoteBibliography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="001339BC"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0.51 (</w:t>
            </w: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="001339BC"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0.60 to </w:t>
            </w: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="001339BC"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0.42)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</w:tcPr>
          <w:p w14:paraId="7A2FE7CB" w14:textId="021B3FD7" w:rsidR="001339BC" w:rsidRPr="001C36D5" w:rsidRDefault="001C36D5" w:rsidP="001C36D5">
            <w:pPr>
              <w:pStyle w:val="EndNoteBibliography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="001339BC"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16.30 (</w:t>
            </w: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="001339BC"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28.2 to </w:t>
            </w: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="001339BC"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4.41)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1ADC58F9" w14:textId="338F61AB" w:rsidR="001339BC" w:rsidRPr="001C36D5" w:rsidRDefault="001C36D5" w:rsidP="001C36D5">
            <w:pPr>
              <w:pStyle w:val="EndNoteBibliography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="001339BC"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1.02 (</w:t>
            </w: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="001339BC"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1.81 to </w:t>
            </w: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="001339BC"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0.23)</w:t>
            </w:r>
          </w:p>
        </w:tc>
      </w:tr>
      <w:tr w:rsidR="001C36D5" w:rsidRPr="001C36D5" w14:paraId="1B4AC57F" w14:textId="77777777" w:rsidTr="001C36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</w:tcPr>
          <w:p w14:paraId="215445D6" w14:textId="0C5FE61B" w:rsidR="001339BC" w:rsidRPr="001C36D5" w:rsidRDefault="001339BC" w:rsidP="001C36D5">
            <w:pPr>
              <w:pStyle w:val="EndNoteBibliography"/>
              <w:spacing w:before="40" w:after="4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1C36D5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 xml:space="preserve">Outpatient early medical </w:t>
            </w:r>
            <w:r w:rsidR="001C36D5" w:rsidRPr="001C36D5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abortions</w:t>
            </w:r>
          </w:p>
        </w:tc>
        <w:tc>
          <w:tcPr>
            <w:tcW w:w="1984" w:type="dxa"/>
          </w:tcPr>
          <w:p w14:paraId="3907D6E5" w14:textId="69256D91" w:rsidR="001339BC" w:rsidRPr="001C36D5" w:rsidRDefault="001339BC" w:rsidP="001C36D5">
            <w:pPr>
              <w:pStyle w:val="EndNoteBibliography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0.77 (0.69 to 0.84)</w:t>
            </w:r>
          </w:p>
        </w:tc>
        <w:tc>
          <w:tcPr>
            <w:tcW w:w="1984" w:type="dxa"/>
          </w:tcPr>
          <w:p w14:paraId="7CCBD2D9" w14:textId="292F4BBD" w:rsidR="001339BC" w:rsidRPr="001C36D5" w:rsidRDefault="001339BC" w:rsidP="001C36D5">
            <w:pPr>
              <w:pStyle w:val="EndNoteBibliography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2.62 (</w:t>
            </w:r>
            <w:r w:rsidR="001C36D5"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6.78 to 1</w:t>
            </w:r>
            <w:r w:rsidR="001C36D5"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="001C36D5"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985" w:type="dxa"/>
          </w:tcPr>
          <w:p w14:paraId="3264CFDC" w14:textId="7DAFE256" w:rsidR="001339BC" w:rsidRPr="001C36D5" w:rsidRDefault="001C36D5" w:rsidP="001C36D5">
            <w:pPr>
              <w:pStyle w:val="EndNoteBibliography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="001339BC"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 (</w:t>
            </w:r>
            <w:r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="001339BC" w:rsidRPr="001C3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0.67 to 0.57)</w:t>
            </w:r>
          </w:p>
        </w:tc>
      </w:tr>
    </w:tbl>
    <w:p w14:paraId="311C465B" w14:textId="77777777" w:rsidR="005E36A7" w:rsidRDefault="005E36A7" w:rsidP="00A205E6">
      <w:pPr>
        <w:pStyle w:val="EndNoteBibliography"/>
        <w:spacing w:after="0"/>
        <w:ind w:left="720" w:hanging="720"/>
        <w:rPr>
          <w:rFonts w:ascii="Times New Roman" w:hAnsi="Times New Roman" w:cs="Times New Roman"/>
          <w:szCs w:val="22"/>
          <w:lang w:val="en-US"/>
        </w:rPr>
      </w:pPr>
    </w:p>
    <w:p w14:paraId="16D7ACFF" w14:textId="77777777" w:rsidR="00D3102E" w:rsidRDefault="00D3102E" w:rsidP="00D3102E">
      <w:pPr>
        <w:rPr>
          <w:rFonts w:ascii="Times New Roman" w:hAnsi="Times New Roman" w:cs="Times New Roman"/>
          <w:highlight w:val="yellow"/>
        </w:rPr>
      </w:pPr>
      <w:r w:rsidRPr="00FE1069">
        <w:rPr>
          <w:rFonts w:ascii="Times New Roman" w:hAnsi="Times New Roman" w:cs="Times New Roman"/>
        </w:rPr>
        <w:t>* Adjusted for autocorrelation and seasonality.</w:t>
      </w:r>
    </w:p>
    <w:p w14:paraId="639A56D4" w14:textId="77777777" w:rsidR="00D3102E" w:rsidRDefault="00D3102E">
      <w:pPr>
        <w:rPr>
          <w:rFonts w:ascii="Times New Roman" w:hAnsi="Times New Roman" w:cs="Times New Roman"/>
          <w:highlight w:val="yellow"/>
        </w:rPr>
      </w:pPr>
    </w:p>
    <w:sectPr w:rsidR="00D3102E" w:rsidSect="00C477FD">
      <w:footerReference w:type="default" r:id="rId14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101D9" w14:textId="77777777" w:rsidR="00197365" w:rsidRDefault="00197365" w:rsidP="00D417BB">
      <w:pPr>
        <w:spacing w:after="0" w:line="240" w:lineRule="auto"/>
      </w:pPr>
      <w:r>
        <w:separator/>
      </w:r>
    </w:p>
  </w:endnote>
  <w:endnote w:type="continuationSeparator" w:id="0">
    <w:p w14:paraId="12D002B1" w14:textId="77777777" w:rsidR="00197365" w:rsidRDefault="00197365" w:rsidP="00D41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86308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0A3AB8" w14:textId="18A7DE8E" w:rsidR="00C477FD" w:rsidRDefault="00C477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52AD9C" w14:textId="77777777" w:rsidR="00C477FD" w:rsidRDefault="00C477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2573B" w14:textId="77777777" w:rsidR="00197365" w:rsidRDefault="00197365" w:rsidP="00D417BB">
      <w:pPr>
        <w:spacing w:after="0" w:line="240" w:lineRule="auto"/>
      </w:pPr>
      <w:r>
        <w:separator/>
      </w:r>
    </w:p>
  </w:footnote>
  <w:footnote w:type="continuationSeparator" w:id="0">
    <w:p w14:paraId="5A445B10" w14:textId="77777777" w:rsidR="00197365" w:rsidRDefault="00197365" w:rsidP="00D41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93F89"/>
    <w:multiLevelType w:val="hybridMultilevel"/>
    <w:tmpl w:val="3A0432EA"/>
    <w:lvl w:ilvl="0" w:tplc="EFE2469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A374F"/>
    <w:multiLevelType w:val="hybridMultilevel"/>
    <w:tmpl w:val="DD963F12"/>
    <w:lvl w:ilvl="0" w:tplc="A1DE5F6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B63F2"/>
    <w:multiLevelType w:val="hybridMultilevel"/>
    <w:tmpl w:val="55761D9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B734D5"/>
    <w:multiLevelType w:val="hybridMultilevel"/>
    <w:tmpl w:val="4364E308"/>
    <w:lvl w:ilvl="0" w:tplc="2B48DB8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FA20BE"/>
    <w:multiLevelType w:val="hybridMultilevel"/>
    <w:tmpl w:val="977272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374294">
    <w:abstractNumId w:val="1"/>
  </w:num>
  <w:num w:numId="2" w16cid:durableId="1135871550">
    <w:abstractNumId w:val="2"/>
  </w:num>
  <w:num w:numId="3" w16cid:durableId="568272534">
    <w:abstractNumId w:val="0"/>
  </w:num>
  <w:num w:numId="4" w16cid:durableId="307517039">
    <w:abstractNumId w:val="3"/>
  </w:num>
  <w:num w:numId="5" w16cid:durableId="19229091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trackRevisions/>
  <w:documentProtection w:edit="trackedChanges" w:enforcement="1" w:cryptProviderType="rsaAES" w:cryptAlgorithmClass="hash" w:cryptAlgorithmType="typeAny" w:cryptAlgorithmSid="14" w:cryptSpinCount="100000" w:hash="Xz1K8Lc3DK0uiRphLPZn0tbga4P+i16C5p9MHLy1go6BbROQb6zVEZS/zXnAoEbK2uHQdkCfKOqUuY69ME4ohA==" w:salt="3QWLWiJMFkexGZFJJHwGV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yNDcwMjC0NDeytLRU0lEKTi0uzszPAykwrwUAKOaKCi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71753B"/>
    <w:rsid w:val="0000381A"/>
    <w:rsid w:val="000A2CA0"/>
    <w:rsid w:val="000B35E9"/>
    <w:rsid w:val="000C6389"/>
    <w:rsid w:val="00104512"/>
    <w:rsid w:val="00113701"/>
    <w:rsid w:val="001339BC"/>
    <w:rsid w:val="00156E99"/>
    <w:rsid w:val="0017210D"/>
    <w:rsid w:val="00187F9E"/>
    <w:rsid w:val="001971C7"/>
    <w:rsid w:val="00197365"/>
    <w:rsid w:val="001C36D5"/>
    <w:rsid w:val="001C739A"/>
    <w:rsid w:val="001F4CBA"/>
    <w:rsid w:val="00287E55"/>
    <w:rsid w:val="00293800"/>
    <w:rsid w:val="002A5A2F"/>
    <w:rsid w:val="002F036C"/>
    <w:rsid w:val="003177B7"/>
    <w:rsid w:val="003338CF"/>
    <w:rsid w:val="00342409"/>
    <w:rsid w:val="00345C70"/>
    <w:rsid w:val="00370B20"/>
    <w:rsid w:val="003749A3"/>
    <w:rsid w:val="003A1A52"/>
    <w:rsid w:val="003D08C1"/>
    <w:rsid w:val="003E0434"/>
    <w:rsid w:val="003E1BCD"/>
    <w:rsid w:val="004309A0"/>
    <w:rsid w:val="00443BA1"/>
    <w:rsid w:val="004527EF"/>
    <w:rsid w:val="004850EE"/>
    <w:rsid w:val="00491683"/>
    <w:rsid w:val="004D48E7"/>
    <w:rsid w:val="00525D6E"/>
    <w:rsid w:val="005330F4"/>
    <w:rsid w:val="005534EA"/>
    <w:rsid w:val="00557940"/>
    <w:rsid w:val="00587B06"/>
    <w:rsid w:val="005C2737"/>
    <w:rsid w:val="005D125E"/>
    <w:rsid w:val="005E36A7"/>
    <w:rsid w:val="0064542D"/>
    <w:rsid w:val="0071753B"/>
    <w:rsid w:val="00717D83"/>
    <w:rsid w:val="00746D63"/>
    <w:rsid w:val="007A4AFE"/>
    <w:rsid w:val="007C4BFB"/>
    <w:rsid w:val="007D1B0C"/>
    <w:rsid w:val="008602A2"/>
    <w:rsid w:val="00867B2A"/>
    <w:rsid w:val="008762E6"/>
    <w:rsid w:val="008864EF"/>
    <w:rsid w:val="0088794F"/>
    <w:rsid w:val="008A3E80"/>
    <w:rsid w:val="008B692C"/>
    <w:rsid w:val="008B6FE6"/>
    <w:rsid w:val="008E3508"/>
    <w:rsid w:val="008E7973"/>
    <w:rsid w:val="009359A8"/>
    <w:rsid w:val="00987FA5"/>
    <w:rsid w:val="00990376"/>
    <w:rsid w:val="00990BBD"/>
    <w:rsid w:val="00992EC1"/>
    <w:rsid w:val="009B483B"/>
    <w:rsid w:val="009D1637"/>
    <w:rsid w:val="00A118EB"/>
    <w:rsid w:val="00A14648"/>
    <w:rsid w:val="00A205E6"/>
    <w:rsid w:val="00A37ABE"/>
    <w:rsid w:val="00A5738A"/>
    <w:rsid w:val="00A72DFA"/>
    <w:rsid w:val="00A90B84"/>
    <w:rsid w:val="00AC4D7C"/>
    <w:rsid w:val="00AD662F"/>
    <w:rsid w:val="00BE54E6"/>
    <w:rsid w:val="00BE5A40"/>
    <w:rsid w:val="00BE7D9F"/>
    <w:rsid w:val="00C1455D"/>
    <w:rsid w:val="00C2258E"/>
    <w:rsid w:val="00C477FD"/>
    <w:rsid w:val="00C85022"/>
    <w:rsid w:val="00C9401F"/>
    <w:rsid w:val="00CA1458"/>
    <w:rsid w:val="00CD08C3"/>
    <w:rsid w:val="00CF5E9A"/>
    <w:rsid w:val="00CF7786"/>
    <w:rsid w:val="00D25868"/>
    <w:rsid w:val="00D27946"/>
    <w:rsid w:val="00D3102E"/>
    <w:rsid w:val="00D417BB"/>
    <w:rsid w:val="00D570A5"/>
    <w:rsid w:val="00DB1F1E"/>
    <w:rsid w:val="00DB61D7"/>
    <w:rsid w:val="00DD00E6"/>
    <w:rsid w:val="00DE199F"/>
    <w:rsid w:val="00DF4BB3"/>
    <w:rsid w:val="00DF6973"/>
    <w:rsid w:val="00DF7C7C"/>
    <w:rsid w:val="00E07875"/>
    <w:rsid w:val="00E22483"/>
    <w:rsid w:val="00E24629"/>
    <w:rsid w:val="00EB61DC"/>
    <w:rsid w:val="00EE132D"/>
    <w:rsid w:val="00FE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33608"/>
  <w15:docId w15:val="{57E52CCD-EE7D-41E6-9861-F4A4C0326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AU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02E"/>
  </w:style>
  <w:style w:type="paragraph" w:styleId="Heading1">
    <w:name w:val="heading 1"/>
    <w:basedOn w:val="Normal"/>
    <w:next w:val="Normal"/>
    <w:link w:val="Heading1Char"/>
    <w:uiPriority w:val="9"/>
    <w:qFormat/>
    <w:rsid w:val="00CD08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25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2258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ListParagraph">
    <w:name w:val="List Paragraph"/>
    <w:basedOn w:val="Normal"/>
    <w:uiPriority w:val="34"/>
    <w:qFormat/>
    <w:rsid w:val="00C2258E"/>
    <w:pPr>
      <w:ind w:left="720"/>
      <w:contextualSpacing/>
    </w:pPr>
  </w:style>
  <w:style w:type="paragraph" w:styleId="Revision">
    <w:name w:val="Revision"/>
    <w:hidden/>
    <w:uiPriority w:val="99"/>
    <w:semiHidden/>
    <w:rsid w:val="0088794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D08C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er">
    <w:name w:val="header"/>
    <w:basedOn w:val="Normal"/>
    <w:link w:val="HeaderChar"/>
    <w:uiPriority w:val="99"/>
    <w:unhideWhenUsed/>
    <w:rsid w:val="00D41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7BB"/>
  </w:style>
  <w:style w:type="paragraph" w:styleId="Footer">
    <w:name w:val="footer"/>
    <w:basedOn w:val="Normal"/>
    <w:link w:val="FooterChar"/>
    <w:uiPriority w:val="99"/>
    <w:unhideWhenUsed/>
    <w:rsid w:val="00D41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7BB"/>
  </w:style>
  <w:style w:type="paragraph" w:customStyle="1" w:styleId="EndNoteBibliographyTitle">
    <w:name w:val="EndNote Bibliography Title"/>
    <w:basedOn w:val="Normal"/>
    <w:link w:val="EndNoteBibliographyTitleChar"/>
    <w:rsid w:val="008762E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762E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762E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762E6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8762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62E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137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37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3701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37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3701"/>
    <w:rPr>
      <w:b/>
      <w:bCs/>
      <w:sz w:val="20"/>
      <w:szCs w:val="25"/>
    </w:rPr>
  </w:style>
  <w:style w:type="paragraph" w:customStyle="1" w:styleId="TableNote">
    <w:name w:val="TableNote"/>
    <w:basedOn w:val="Normal"/>
    <w:rsid w:val="00A37ABE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 w:eastAsia="en-US" w:bidi="ar-SA"/>
    </w:rPr>
  </w:style>
  <w:style w:type="paragraph" w:customStyle="1" w:styleId="TableTitle">
    <w:name w:val="TableTitle"/>
    <w:basedOn w:val="Normal"/>
    <w:rsid w:val="00A37ABE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 w:eastAsia="en-US" w:bidi="ar-SA"/>
    </w:rPr>
  </w:style>
  <w:style w:type="character" w:customStyle="1" w:styleId="URL">
    <w:name w:val="URL"/>
    <w:basedOn w:val="DefaultParagraphFont"/>
    <w:rsid w:val="00A37ABE"/>
    <w:rPr>
      <w:color w:val="666699"/>
    </w:rPr>
  </w:style>
  <w:style w:type="paragraph" w:customStyle="1" w:styleId="TableHeader">
    <w:name w:val="TableHeader"/>
    <w:basedOn w:val="Normal"/>
    <w:rsid w:val="00A37ABE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 w:eastAsia="en-US" w:bidi="ar-SA"/>
    </w:rPr>
  </w:style>
  <w:style w:type="paragraph" w:customStyle="1" w:styleId="TableSubHead">
    <w:name w:val="TableSubHead"/>
    <w:basedOn w:val="TableHeader"/>
    <w:rsid w:val="00A37ABE"/>
  </w:style>
  <w:style w:type="table" w:styleId="TableGrid">
    <w:name w:val="Table Grid"/>
    <w:basedOn w:val="TableNormal"/>
    <w:uiPriority w:val="39"/>
    <w:rsid w:val="005E3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1339B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9EBF1DE8723147B5117E49E74003FD" ma:contentTypeVersion="27" ma:contentTypeDescription="Create a new document." ma:contentTypeScope="" ma:versionID="500ed01389e9362825d53728818650db">
  <xsd:schema xmlns:xsd="http://www.w3.org/2001/XMLSchema" xmlns:xs="http://www.w3.org/2001/XMLSchema" xmlns:p="http://schemas.microsoft.com/office/2006/metadata/properties" xmlns:ns2="120d8171-27fc-414d-aaaf-9cfb1973d273" xmlns:ns3="1aef2fb6-6393-44de-9407-4bef584a2259" targetNamespace="http://schemas.microsoft.com/office/2006/metadata/properties" ma:root="true" ma:fieldsID="3b2677aca7b05bf31538a2d2a667efb3" ns2:_="" ns3:_="">
    <xsd:import namespace="120d8171-27fc-414d-aaaf-9cfb1973d273"/>
    <xsd:import namespace="1aef2fb6-6393-44de-9407-4bef584a22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d8171-27fc-414d-aaaf-9cfb1973d2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description="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9729da1-9669-4bb1-9ddc-288c41c02a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f2fb6-6393-44de-9407-4bef584a225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description="" ma:hidden="true" ma:list="{0aab3c5c-8d26-4c58-a1da-e5baa4f9ed80}" ma:internalName="TaxCatchAll" ma:readOnly="false" ma:showField="CatchAllData" ma:web="1aef2fb6-6393-44de-9407-4bef584a22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07A938-4B43-49C1-B755-84FA383419CD}"/>
</file>

<file path=customXml/itemProps2.xml><?xml version="1.0" encoding="utf-8"?>
<ds:datastoreItem xmlns:ds="http://schemas.openxmlformats.org/officeDocument/2006/customXml" ds:itemID="{27181CEA-A6E8-42CC-B6D5-687E8334D2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Melvin Marzan</dc:creator>
  <cp:keywords/>
  <dc:description/>
  <cp:lastModifiedBy>Paul Foley</cp:lastModifiedBy>
  <cp:revision>6</cp:revision>
  <dcterms:created xsi:type="dcterms:W3CDTF">2023-12-22T03:24:00Z</dcterms:created>
  <dcterms:modified xsi:type="dcterms:W3CDTF">2023-12-22T04:06:00Z</dcterms:modified>
</cp:coreProperties>
</file>