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CB56A5" w14:textId="70D2A4BE" w:rsidR="008507E8" w:rsidRDefault="00D21C7E">
      <w:r>
        <w:rPr>
          <w:noProof/>
        </w:rPr>
        <w:drawing>
          <wp:anchor distT="0" distB="0" distL="114300" distR="114300" simplePos="0" relativeHeight="251659264" behindDoc="1" locked="0" layoutInCell="1" allowOverlap="1" wp14:anchorId="5C071023" wp14:editId="74773838">
            <wp:simplePos x="0" y="0"/>
            <wp:positionH relativeFrom="margin">
              <wp:align>center</wp:align>
            </wp:positionH>
            <wp:positionV relativeFrom="paragraph">
              <wp:posOffset>-868680</wp:posOffset>
            </wp:positionV>
            <wp:extent cx="7333248" cy="1295362"/>
            <wp:effectExtent l="0" t="0" r="1270" b="635"/>
            <wp:wrapNone/>
            <wp:docPr id="1" name="Picture 1"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applicatio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7333248" cy="1295362"/>
                    </a:xfrm>
                    <a:prstGeom prst="rect">
                      <a:avLst/>
                    </a:prstGeom>
                  </pic:spPr>
                </pic:pic>
              </a:graphicData>
            </a:graphic>
            <wp14:sizeRelH relativeFrom="margin">
              <wp14:pctWidth>0</wp14:pctWidth>
            </wp14:sizeRelH>
            <wp14:sizeRelV relativeFrom="margin">
              <wp14:pctHeight>0</wp14:pctHeight>
            </wp14:sizeRelV>
          </wp:anchor>
        </w:drawing>
      </w:r>
    </w:p>
    <w:p w14:paraId="79DF38D2" w14:textId="77777777" w:rsidR="008507E8" w:rsidRDefault="008507E8"/>
    <w:p w14:paraId="7F54F3A0" w14:textId="30C7BE60" w:rsidR="00A51CC2" w:rsidRPr="00B45B8C" w:rsidRDefault="00000000">
      <w:pPr>
        <w:rPr>
          <w:rFonts w:ascii="Franklin Gothic Medium Cond" w:hAnsi="Franklin Gothic Medium Cond"/>
          <w:sz w:val="36"/>
          <w:szCs w:val="36"/>
        </w:rPr>
      </w:pPr>
      <w:r w:rsidRPr="00B45B8C">
        <w:rPr>
          <w:rFonts w:ascii="Franklin Gothic Medium Cond" w:hAnsi="Franklin Gothic Medium Cond"/>
          <w:sz w:val="36"/>
          <w:szCs w:val="36"/>
        </w:rPr>
        <w:t>FOR IMMEDIATE RELEASE</w:t>
      </w:r>
    </w:p>
    <w:p w14:paraId="7913436C" w14:textId="77777777" w:rsidR="00A51CC2" w:rsidRDefault="00A51CC2"/>
    <w:p w14:paraId="730E81A3" w14:textId="77777777" w:rsidR="00A51CC2" w:rsidRPr="00B45B8C" w:rsidRDefault="00000000">
      <w:pPr>
        <w:rPr>
          <w:rFonts w:ascii="Franklin Gothic Book" w:hAnsi="Franklin Gothic Book"/>
        </w:rPr>
      </w:pPr>
      <w:r w:rsidRPr="00B45B8C">
        <w:rPr>
          <w:rFonts w:ascii="Franklin Gothic Book" w:hAnsi="Franklin Gothic Book"/>
        </w:rPr>
        <w:t>October 9, 2024</w:t>
      </w:r>
    </w:p>
    <w:p w14:paraId="0E9050B7" w14:textId="77777777" w:rsidR="00A51CC2" w:rsidRDefault="00A51CC2"/>
    <w:p w14:paraId="517531C1" w14:textId="58B1F859" w:rsidR="00A51CC2" w:rsidRPr="00B45B8C" w:rsidRDefault="00000000">
      <w:pPr>
        <w:rPr>
          <w:rFonts w:ascii="Franklin Gothic Heavy" w:hAnsi="Franklin Gothic Heavy"/>
          <w:bCs/>
          <w:sz w:val="32"/>
          <w:szCs w:val="32"/>
        </w:rPr>
      </w:pPr>
      <w:r w:rsidRPr="00B45B8C">
        <w:rPr>
          <w:rFonts w:ascii="Franklin Gothic Heavy" w:hAnsi="Franklin Gothic Heavy"/>
          <w:bCs/>
          <w:sz w:val="32"/>
          <w:szCs w:val="32"/>
        </w:rPr>
        <w:t xml:space="preserve">Hope Utilities and </w:t>
      </w:r>
      <w:proofErr w:type="spellStart"/>
      <w:r w:rsidRPr="00B45B8C">
        <w:rPr>
          <w:rFonts w:ascii="Franklin Gothic Heavy" w:hAnsi="Franklin Gothic Heavy"/>
          <w:bCs/>
          <w:sz w:val="32"/>
          <w:szCs w:val="32"/>
        </w:rPr>
        <w:t>Ullico</w:t>
      </w:r>
      <w:proofErr w:type="spellEnd"/>
      <w:r w:rsidRPr="00B45B8C">
        <w:rPr>
          <w:rFonts w:ascii="Franklin Gothic Heavy" w:hAnsi="Franklin Gothic Heavy"/>
          <w:bCs/>
          <w:sz w:val="32"/>
          <w:szCs w:val="32"/>
        </w:rPr>
        <w:t xml:space="preserve"> Dedicate </w:t>
      </w:r>
      <w:bookmarkStart w:id="0" w:name="_Hlk179379051"/>
      <w:r w:rsidRPr="00B45B8C">
        <w:rPr>
          <w:rFonts w:ascii="Franklin Gothic Heavy" w:hAnsi="Franklin Gothic Heavy"/>
          <w:bCs/>
          <w:sz w:val="32"/>
          <w:szCs w:val="32"/>
        </w:rPr>
        <w:t>Edward M. Smith National Career and Life Skills Development Center</w:t>
      </w:r>
    </w:p>
    <w:bookmarkEnd w:id="0"/>
    <w:p w14:paraId="18029893" w14:textId="77777777" w:rsidR="00A51CC2" w:rsidRPr="00B45B8C" w:rsidRDefault="00000000">
      <w:pPr>
        <w:rPr>
          <w:rFonts w:ascii="Franklin Gothic Book" w:hAnsi="Franklin Gothic Book"/>
          <w:i/>
          <w:sz w:val="28"/>
          <w:szCs w:val="28"/>
        </w:rPr>
      </w:pPr>
      <w:r w:rsidRPr="00B45B8C">
        <w:rPr>
          <w:rFonts w:ascii="Franklin Gothic Book" w:hAnsi="Franklin Gothic Book"/>
          <w:i/>
          <w:sz w:val="28"/>
          <w:szCs w:val="28"/>
        </w:rPr>
        <w:t>New State-of-the-Art Training Facility Opens in Clarksburg, WV to Support Energy Industry Workforce Development</w:t>
      </w:r>
    </w:p>
    <w:p w14:paraId="36A4029D" w14:textId="77777777" w:rsidR="00A51CC2" w:rsidRPr="00B45B8C" w:rsidRDefault="00A51CC2">
      <w:pPr>
        <w:rPr>
          <w:rFonts w:ascii="Franklin Gothic Book" w:hAnsi="Franklin Gothic Book"/>
        </w:rPr>
      </w:pPr>
    </w:p>
    <w:p w14:paraId="4D051840" w14:textId="77777777" w:rsidR="00A51CC2" w:rsidRPr="00B45B8C" w:rsidRDefault="00000000">
      <w:pPr>
        <w:rPr>
          <w:rFonts w:ascii="Franklin Gothic Book" w:hAnsi="Franklin Gothic Book"/>
        </w:rPr>
      </w:pPr>
      <w:r w:rsidRPr="00B45B8C">
        <w:rPr>
          <w:rFonts w:ascii="Franklin Gothic Book" w:hAnsi="Franklin Gothic Book"/>
          <w:b/>
        </w:rPr>
        <w:t>CLARKSBURG, WV</w:t>
      </w:r>
      <w:r w:rsidRPr="00B45B8C">
        <w:rPr>
          <w:rFonts w:ascii="Franklin Gothic Book" w:hAnsi="Franklin Gothic Book"/>
        </w:rPr>
        <w:t xml:space="preserve"> – Today, Hope Utilities and </w:t>
      </w:r>
      <w:proofErr w:type="spellStart"/>
      <w:r w:rsidRPr="00B45B8C">
        <w:rPr>
          <w:rFonts w:ascii="Franklin Gothic Book" w:hAnsi="Franklin Gothic Book"/>
        </w:rPr>
        <w:t>Ullico</w:t>
      </w:r>
      <w:proofErr w:type="spellEnd"/>
      <w:r w:rsidRPr="00B45B8C">
        <w:rPr>
          <w:rFonts w:ascii="Franklin Gothic Book" w:hAnsi="Franklin Gothic Book"/>
        </w:rPr>
        <w:t xml:space="preserve"> Inc. proudly dedicated the Edward M. Smith National Career and Life Skills Development Center in Clarksburg, West Virginia. Named in honor of Edward M. Smith (1954-2024), former CEO of </w:t>
      </w:r>
      <w:proofErr w:type="spellStart"/>
      <w:r w:rsidRPr="00B45B8C">
        <w:rPr>
          <w:rFonts w:ascii="Franklin Gothic Book" w:hAnsi="Franklin Gothic Book"/>
        </w:rPr>
        <w:t>Ullico</w:t>
      </w:r>
      <w:proofErr w:type="spellEnd"/>
      <w:r w:rsidRPr="00B45B8C">
        <w:rPr>
          <w:rFonts w:ascii="Franklin Gothic Book" w:hAnsi="Franklin Gothic Book"/>
        </w:rPr>
        <w:t xml:space="preserve"> Inc. and a lifelong advocate for workers, the center will play a critical role in preparing the next generation of the energy workforce through hands-on training in natural gas and hydrogen safety.</w:t>
      </w:r>
    </w:p>
    <w:p w14:paraId="57803992" w14:textId="77777777" w:rsidR="00A51CC2" w:rsidRPr="00B45B8C" w:rsidRDefault="00A51CC2">
      <w:pPr>
        <w:rPr>
          <w:rFonts w:ascii="Franklin Gothic Book" w:hAnsi="Franklin Gothic Book"/>
        </w:rPr>
      </w:pPr>
    </w:p>
    <w:p w14:paraId="6D2D8C93" w14:textId="77777777" w:rsidR="00A51CC2" w:rsidRPr="00B45B8C" w:rsidRDefault="00000000">
      <w:pPr>
        <w:rPr>
          <w:rFonts w:ascii="Franklin Gothic Book" w:hAnsi="Franklin Gothic Book"/>
        </w:rPr>
      </w:pPr>
      <w:r w:rsidRPr="00B45B8C">
        <w:rPr>
          <w:rFonts w:ascii="Franklin Gothic Book" w:hAnsi="Franklin Gothic Book"/>
        </w:rPr>
        <w:t>The state-of-the-art facility is designed to equip trainees with essential skills for the energy industry, with a strong focus on ensuring community safety. Its innovative features include "Safety Town," a miniature town where trainees will practice real-life safety scenarios in tiny homes built by local technical schools.</w:t>
      </w:r>
    </w:p>
    <w:p w14:paraId="0776CAE2" w14:textId="77777777" w:rsidR="00A51CC2" w:rsidRPr="00B45B8C" w:rsidRDefault="00A51CC2">
      <w:pPr>
        <w:rPr>
          <w:rFonts w:ascii="Franklin Gothic Book" w:hAnsi="Franklin Gothic Book"/>
        </w:rPr>
      </w:pPr>
    </w:p>
    <w:p w14:paraId="7351EDBB" w14:textId="50969A1A" w:rsidR="00A51CC2" w:rsidRPr="00B45B8C" w:rsidRDefault="00000000">
      <w:pPr>
        <w:rPr>
          <w:rFonts w:ascii="Franklin Gothic Book" w:hAnsi="Franklin Gothic Book"/>
        </w:rPr>
      </w:pPr>
      <w:r w:rsidRPr="00B45B8C">
        <w:rPr>
          <w:rFonts w:ascii="Franklin Gothic Book" w:hAnsi="Franklin Gothic Book"/>
        </w:rPr>
        <w:t>"Edward M. Smith was a true visionary who dedicated his life to creating opportunities for working families," said Morgan O’Brien, CEO of Hope Gas. "This center is a testament to his legacy, and the training provided here will help build a stronger energy workforce</w:t>
      </w:r>
      <w:r w:rsidR="00233A9E">
        <w:rPr>
          <w:rFonts w:ascii="Franklin Gothic Book" w:hAnsi="Franklin Gothic Book"/>
        </w:rPr>
        <w:t xml:space="preserve"> and family sustaining jobs</w:t>
      </w:r>
      <w:r w:rsidRPr="00B45B8C">
        <w:rPr>
          <w:rFonts w:ascii="Franklin Gothic Book" w:hAnsi="Franklin Gothic Book"/>
        </w:rPr>
        <w:t>.”</w:t>
      </w:r>
    </w:p>
    <w:p w14:paraId="291A1087" w14:textId="77777777" w:rsidR="00A51CC2" w:rsidRPr="00B45B8C" w:rsidRDefault="00A51CC2">
      <w:pPr>
        <w:rPr>
          <w:rFonts w:ascii="Franklin Gothic Book" w:hAnsi="Franklin Gothic Book"/>
        </w:rPr>
      </w:pPr>
    </w:p>
    <w:p w14:paraId="67F8CC9A" w14:textId="77777777" w:rsidR="00A51CC2" w:rsidRPr="00B45B8C" w:rsidRDefault="00000000">
      <w:pPr>
        <w:rPr>
          <w:rFonts w:ascii="Franklin Gothic Book" w:hAnsi="Franklin Gothic Book"/>
          <w:b/>
        </w:rPr>
      </w:pPr>
      <w:r w:rsidRPr="00B45B8C">
        <w:rPr>
          <w:rFonts w:ascii="Franklin Gothic Book" w:hAnsi="Franklin Gothic Book"/>
          <w:b/>
        </w:rPr>
        <w:t>Key highlights from the dedication event included:</w:t>
      </w:r>
    </w:p>
    <w:p w14:paraId="4ECE2DAD" w14:textId="77777777" w:rsidR="00A51CC2" w:rsidRPr="00B45B8C" w:rsidRDefault="00A51CC2">
      <w:pPr>
        <w:rPr>
          <w:rFonts w:ascii="Franklin Gothic Book" w:hAnsi="Franklin Gothic Book"/>
        </w:rPr>
      </w:pPr>
    </w:p>
    <w:p w14:paraId="56BB17BE" w14:textId="77777777" w:rsidR="00A51CC2" w:rsidRPr="00B45B8C" w:rsidRDefault="00000000">
      <w:pPr>
        <w:numPr>
          <w:ilvl w:val="0"/>
          <w:numId w:val="1"/>
        </w:numPr>
        <w:rPr>
          <w:rFonts w:ascii="Franklin Gothic Book" w:hAnsi="Franklin Gothic Book"/>
        </w:rPr>
      </w:pPr>
      <w:r w:rsidRPr="00B45B8C">
        <w:rPr>
          <w:rFonts w:ascii="Franklin Gothic Book" w:hAnsi="Franklin Gothic Book"/>
          <w:b/>
        </w:rPr>
        <w:t>Dedication Ceremony</w:t>
      </w:r>
      <w:r w:rsidRPr="00B45B8C">
        <w:rPr>
          <w:rFonts w:ascii="Franklin Gothic Book" w:hAnsi="Franklin Gothic Book"/>
        </w:rPr>
        <w:t xml:space="preserve">: Speakers, including leaders from Hope Utilities and </w:t>
      </w:r>
      <w:proofErr w:type="spellStart"/>
      <w:r w:rsidRPr="00B45B8C">
        <w:rPr>
          <w:rFonts w:ascii="Franklin Gothic Book" w:hAnsi="Franklin Gothic Book"/>
        </w:rPr>
        <w:t>Ullico</w:t>
      </w:r>
      <w:proofErr w:type="spellEnd"/>
      <w:r w:rsidRPr="00B45B8C">
        <w:rPr>
          <w:rFonts w:ascii="Franklin Gothic Book" w:hAnsi="Franklin Gothic Book"/>
        </w:rPr>
        <w:t>, shared personal reflections on Edward M. Smith's remarkable legacy and the center's future.</w:t>
      </w:r>
      <w:r w:rsidRPr="00B45B8C">
        <w:rPr>
          <w:rFonts w:ascii="Franklin Gothic Book" w:hAnsi="Franklin Gothic Book"/>
        </w:rPr>
        <w:br/>
      </w:r>
    </w:p>
    <w:p w14:paraId="390D248C" w14:textId="37F9727B" w:rsidR="00A51CC2" w:rsidRPr="00B45B8C" w:rsidRDefault="002D313F" w:rsidP="002D313F">
      <w:pPr>
        <w:numPr>
          <w:ilvl w:val="0"/>
          <w:numId w:val="1"/>
        </w:numPr>
        <w:rPr>
          <w:rFonts w:ascii="Franklin Gothic Book" w:hAnsi="Franklin Gothic Book"/>
        </w:rPr>
      </w:pPr>
      <w:r w:rsidRPr="00B45B8C">
        <w:rPr>
          <w:rFonts w:ascii="Franklin Gothic Book" w:hAnsi="Franklin Gothic Book"/>
          <w:b/>
        </w:rPr>
        <w:t>Details</w:t>
      </w:r>
      <w:r w:rsidR="00000000" w:rsidRPr="00B45B8C">
        <w:rPr>
          <w:rFonts w:ascii="Franklin Gothic Book" w:hAnsi="Franklin Gothic Book"/>
          <w:b/>
        </w:rPr>
        <w:t xml:space="preserve"> of "Safety Town"</w:t>
      </w:r>
      <w:r w:rsidR="00000000" w:rsidRPr="00B45B8C">
        <w:rPr>
          <w:rFonts w:ascii="Franklin Gothic Book" w:hAnsi="Franklin Gothic Book"/>
        </w:rPr>
        <w:t>: Attendees viewed renderings of the new training feature, which simulates real-world environments to enhance hands-on safety training.</w:t>
      </w:r>
    </w:p>
    <w:p w14:paraId="483FD046" w14:textId="77777777" w:rsidR="00A51CC2" w:rsidRPr="00B45B8C" w:rsidRDefault="00A51CC2">
      <w:pPr>
        <w:rPr>
          <w:rFonts w:ascii="Franklin Gothic Book" w:hAnsi="Franklin Gothic Book"/>
        </w:rPr>
      </w:pPr>
    </w:p>
    <w:p w14:paraId="5325E53F" w14:textId="77777777" w:rsidR="00A51CC2" w:rsidRPr="00B45B8C" w:rsidRDefault="00000000">
      <w:pPr>
        <w:rPr>
          <w:rFonts w:ascii="Franklin Gothic Book" w:hAnsi="Franklin Gothic Book"/>
          <w:b/>
        </w:rPr>
      </w:pPr>
      <w:r w:rsidRPr="00B45B8C">
        <w:rPr>
          <w:rFonts w:ascii="Franklin Gothic Book" w:hAnsi="Franklin Gothic Book"/>
          <w:b/>
        </w:rPr>
        <w:t>Photos from the event include:</w:t>
      </w:r>
    </w:p>
    <w:p w14:paraId="09629BE5" w14:textId="4D8A29F7" w:rsidR="00A51CC2" w:rsidRPr="00B45B8C" w:rsidRDefault="002D313F" w:rsidP="002D313F">
      <w:pPr>
        <w:numPr>
          <w:ilvl w:val="0"/>
          <w:numId w:val="3"/>
        </w:numPr>
        <w:rPr>
          <w:rFonts w:ascii="Franklin Gothic Book" w:hAnsi="Franklin Gothic Book"/>
          <w:iCs/>
        </w:rPr>
      </w:pPr>
      <w:r w:rsidRPr="00B45B8C">
        <w:rPr>
          <w:rFonts w:ascii="Franklin Gothic Book" w:hAnsi="Franklin Gothic Book"/>
          <w:iCs/>
        </w:rPr>
        <w:t xml:space="preserve">Architectural renderings of the </w:t>
      </w:r>
      <w:r w:rsidRPr="00B45B8C">
        <w:rPr>
          <w:rFonts w:ascii="Franklin Gothic Book" w:hAnsi="Franklin Gothic Book"/>
          <w:iCs/>
        </w:rPr>
        <w:t>Edward M. Smith National Career and Life Skills Development Center</w:t>
      </w:r>
      <w:r w:rsidRPr="00B45B8C">
        <w:rPr>
          <w:rFonts w:ascii="Franklin Gothic Book" w:hAnsi="Franklin Gothic Book"/>
          <w:iCs/>
        </w:rPr>
        <w:t xml:space="preserve"> and Safety Town</w:t>
      </w:r>
    </w:p>
    <w:p w14:paraId="0C5151C7" w14:textId="4407FEB2" w:rsidR="002D313F" w:rsidRPr="00B45B8C" w:rsidRDefault="002D313F" w:rsidP="002D313F">
      <w:pPr>
        <w:numPr>
          <w:ilvl w:val="0"/>
          <w:numId w:val="3"/>
        </w:numPr>
        <w:rPr>
          <w:rFonts w:ascii="Franklin Gothic Book" w:hAnsi="Franklin Gothic Book"/>
          <w:iCs/>
        </w:rPr>
      </w:pPr>
      <w:r w:rsidRPr="00B45B8C">
        <w:rPr>
          <w:rFonts w:ascii="Franklin Gothic Book" w:hAnsi="Franklin Gothic Book"/>
          <w:iCs/>
        </w:rPr>
        <w:t>Morgan O’Brien, CEO of Hope Gas, addresses the crown</w:t>
      </w:r>
    </w:p>
    <w:p w14:paraId="209686E1" w14:textId="0DF3E585" w:rsidR="002D313F" w:rsidRPr="00B45B8C" w:rsidRDefault="002D313F" w:rsidP="002D313F">
      <w:pPr>
        <w:numPr>
          <w:ilvl w:val="0"/>
          <w:numId w:val="3"/>
        </w:numPr>
        <w:rPr>
          <w:rFonts w:ascii="Franklin Gothic Book" w:hAnsi="Franklin Gothic Book"/>
          <w:iCs/>
        </w:rPr>
      </w:pPr>
      <w:r w:rsidRPr="00B45B8C">
        <w:rPr>
          <w:rFonts w:ascii="Franklin Gothic Book" w:hAnsi="Franklin Gothic Book"/>
          <w:iCs/>
        </w:rPr>
        <w:t>Brian Hale, President and CEO, shares Edward M. Smith’s legacy</w:t>
      </w:r>
    </w:p>
    <w:p w14:paraId="30E83FFA" w14:textId="779B9870" w:rsidR="002D313F" w:rsidRPr="00B45B8C" w:rsidRDefault="002D313F" w:rsidP="002D313F">
      <w:pPr>
        <w:numPr>
          <w:ilvl w:val="0"/>
          <w:numId w:val="3"/>
        </w:numPr>
        <w:rPr>
          <w:rFonts w:ascii="Franklin Gothic Book" w:hAnsi="Franklin Gothic Book"/>
          <w:iCs/>
        </w:rPr>
      </w:pPr>
      <w:r w:rsidRPr="00B45B8C">
        <w:rPr>
          <w:rFonts w:ascii="Franklin Gothic Book" w:hAnsi="Franklin Gothic Book"/>
          <w:iCs/>
        </w:rPr>
        <w:t>Mini-home constructed by students at Untied Technical. This will be one of the mini-homes in the Safety Town</w:t>
      </w:r>
    </w:p>
    <w:p w14:paraId="2B99269A" w14:textId="12075B48" w:rsidR="00D810E5" w:rsidRPr="00B45B8C" w:rsidRDefault="00D810E5" w:rsidP="002D313F">
      <w:pPr>
        <w:numPr>
          <w:ilvl w:val="0"/>
          <w:numId w:val="3"/>
        </w:numPr>
        <w:rPr>
          <w:rFonts w:ascii="Franklin Gothic Book" w:hAnsi="Franklin Gothic Book"/>
          <w:iCs/>
        </w:rPr>
      </w:pPr>
      <w:r w:rsidRPr="00B45B8C">
        <w:rPr>
          <w:rFonts w:ascii="Franklin Gothic Book" w:hAnsi="Franklin Gothic Book"/>
          <w:iCs/>
        </w:rPr>
        <w:lastRenderedPageBreak/>
        <w:t>Josh Coffman, Director of Technical Services for Hope Utilities shares details on the facility and the trainings that will take place</w:t>
      </w:r>
      <w:r w:rsidR="002223D5" w:rsidRPr="00B45B8C">
        <w:rPr>
          <w:rFonts w:ascii="Franklin Gothic Book" w:hAnsi="Franklin Gothic Book"/>
          <w:iCs/>
        </w:rPr>
        <w:t xml:space="preserve"> at the center</w:t>
      </w:r>
    </w:p>
    <w:p w14:paraId="6201AD03" w14:textId="01C2DCB1" w:rsidR="002D313F" w:rsidRPr="00B45B8C" w:rsidRDefault="002D313F" w:rsidP="002D313F">
      <w:pPr>
        <w:numPr>
          <w:ilvl w:val="0"/>
          <w:numId w:val="3"/>
        </w:numPr>
        <w:rPr>
          <w:rFonts w:ascii="Franklin Gothic Book" w:hAnsi="Franklin Gothic Book"/>
          <w:iCs/>
        </w:rPr>
      </w:pPr>
      <w:r w:rsidRPr="00B45B8C">
        <w:rPr>
          <w:rFonts w:ascii="Franklin Gothic Book" w:hAnsi="Franklin Gothic Book"/>
          <w:iCs/>
        </w:rPr>
        <w:t>Jeff Nehr, SVP of Gas Supply and Business Development for Hope Gas, shares information on the hydrogen components of the training center</w:t>
      </w:r>
    </w:p>
    <w:p w14:paraId="4AD445D5" w14:textId="37851278" w:rsidR="002D313F" w:rsidRPr="00B45B8C" w:rsidRDefault="00210FD9" w:rsidP="002D313F">
      <w:pPr>
        <w:numPr>
          <w:ilvl w:val="0"/>
          <w:numId w:val="3"/>
        </w:numPr>
        <w:rPr>
          <w:rFonts w:ascii="Franklin Gothic Book" w:hAnsi="Franklin Gothic Book"/>
          <w:iCs/>
        </w:rPr>
      </w:pPr>
      <w:r w:rsidRPr="00B45B8C">
        <w:rPr>
          <w:rFonts w:ascii="Franklin Gothic Book" w:hAnsi="Franklin Gothic Book"/>
          <w:iCs/>
        </w:rPr>
        <w:t>The depiction</w:t>
      </w:r>
      <w:r w:rsidR="002D313F" w:rsidRPr="00B45B8C">
        <w:rPr>
          <w:rFonts w:ascii="Franklin Gothic Book" w:hAnsi="Franklin Gothic Book"/>
          <w:iCs/>
        </w:rPr>
        <w:t xml:space="preserve"> of the bronze statue of Edward M. Smith that will be located in the training center is unveiled</w:t>
      </w:r>
    </w:p>
    <w:p w14:paraId="2703673A" w14:textId="77777777" w:rsidR="00A51CC2" w:rsidRPr="00B45B8C" w:rsidRDefault="00A51CC2">
      <w:pPr>
        <w:rPr>
          <w:rFonts w:ascii="Franklin Gothic Book" w:hAnsi="Franklin Gothic Book"/>
        </w:rPr>
      </w:pPr>
    </w:p>
    <w:p w14:paraId="489BD70A" w14:textId="77777777" w:rsidR="00A51CC2" w:rsidRPr="00B45B8C" w:rsidRDefault="00000000">
      <w:pPr>
        <w:rPr>
          <w:rFonts w:ascii="Franklin Gothic Book" w:hAnsi="Franklin Gothic Book"/>
          <w:b/>
        </w:rPr>
      </w:pPr>
      <w:r w:rsidRPr="00B45B8C">
        <w:rPr>
          <w:rFonts w:ascii="Franklin Gothic Book" w:hAnsi="Franklin Gothic Book"/>
          <w:b/>
        </w:rPr>
        <w:t>Media Coverage Opportunity:</w:t>
      </w:r>
    </w:p>
    <w:p w14:paraId="1D95729A" w14:textId="77777777" w:rsidR="00A51CC2" w:rsidRPr="00B45B8C" w:rsidRDefault="00A51CC2">
      <w:pPr>
        <w:rPr>
          <w:rFonts w:ascii="Franklin Gothic Book" w:hAnsi="Franklin Gothic Book"/>
        </w:rPr>
      </w:pPr>
    </w:p>
    <w:p w14:paraId="095A3ADE" w14:textId="60FC5589" w:rsidR="00A51CC2" w:rsidRPr="00B45B8C" w:rsidRDefault="00000000">
      <w:pPr>
        <w:rPr>
          <w:rFonts w:ascii="Franklin Gothic Book" w:hAnsi="Franklin Gothic Book"/>
        </w:rPr>
      </w:pPr>
      <w:r w:rsidRPr="00B45B8C">
        <w:rPr>
          <w:rFonts w:ascii="Franklin Gothic Book" w:hAnsi="Franklin Gothic Book"/>
        </w:rPr>
        <w:t>Media outlets interested in learning more about the dedication event or covering the story are encouraged to reach out for additional details. Interviews with key stakeholders can be arranged upon request.</w:t>
      </w:r>
    </w:p>
    <w:p w14:paraId="6590FD9C" w14:textId="77777777" w:rsidR="00A51CC2" w:rsidRPr="00B45B8C" w:rsidRDefault="00A51CC2">
      <w:pPr>
        <w:rPr>
          <w:rFonts w:ascii="Franklin Gothic Book" w:hAnsi="Franklin Gothic Book"/>
        </w:rPr>
      </w:pPr>
    </w:p>
    <w:p w14:paraId="065E34E6" w14:textId="77777777" w:rsidR="00A51CC2" w:rsidRPr="00B45B8C" w:rsidRDefault="00000000">
      <w:pPr>
        <w:rPr>
          <w:rFonts w:ascii="Franklin Gothic Book" w:hAnsi="Franklin Gothic Book"/>
          <w:b/>
        </w:rPr>
      </w:pPr>
      <w:r w:rsidRPr="00B45B8C">
        <w:rPr>
          <w:rFonts w:ascii="Franklin Gothic Book" w:hAnsi="Franklin Gothic Book"/>
          <w:b/>
        </w:rPr>
        <w:t>For inquiries, please contact:</w:t>
      </w:r>
    </w:p>
    <w:p w14:paraId="67200C42" w14:textId="77777777" w:rsidR="00A51CC2" w:rsidRPr="00B45B8C" w:rsidRDefault="00A51CC2">
      <w:pPr>
        <w:rPr>
          <w:rFonts w:ascii="Franklin Gothic Book" w:hAnsi="Franklin Gothic Book"/>
        </w:rPr>
      </w:pPr>
    </w:p>
    <w:p w14:paraId="53831C5D" w14:textId="77777777" w:rsidR="00A51CC2" w:rsidRPr="00B45B8C" w:rsidRDefault="00000000">
      <w:pPr>
        <w:rPr>
          <w:rFonts w:ascii="Franklin Gothic Book" w:hAnsi="Franklin Gothic Book"/>
        </w:rPr>
      </w:pPr>
      <w:r w:rsidRPr="00B45B8C">
        <w:rPr>
          <w:rFonts w:ascii="Franklin Gothic Book" w:hAnsi="Franklin Gothic Book"/>
        </w:rPr>
        <w:t>Erin O'Donnell</w:t>
      </w:r>
    </w:p>
    <w:p w14:paraId="67E3F433" w14:textId="77777777" w:rsidR="00A51CC2" w:rsidRPr="00B45B8C" w:rsidRDefault="00000000">
      <w:pPr>
        <w:rPr>
          <w:rFonts w:ascii="Franklin Gothic Book" w:hAnsi="Franklin Gothic Book"/>
        </w:rPr>
      </w:pPr>
      <w:r w:rsidRPr="00B45B8C">
        <w:rPr>
          <w:rFonts w:ascii="Franklin Gothic Book" w:hAnsi="Franklin Gothic Book"/>
        </w:rPr>
        <w:t>Director of Communications, Hope Utilities</w:t>
      </w:r>
    </w:p>
    <w:p w14:paraId="2F1C2F41" w14:textId="77777777" w:rsidR="00A51CC2" w:rsidRPr="00B45B8C" w:rsidRDefault="00000000">
      <w:pPr>
        <w:rPr>
          <w:rFonts w:ascii="Franklin Gothic Book" w:hAnsi="Franklin Gothic Book"/>
        </w:rPr>
      </w:pPr>
      <w:r w:rsidRPr="00B45B8C">
        <w:rPr>
          <w:rFonts w:ascii="Franklin Gothic Book" w:hAnsi="Franklin Gothic Book"/>
        </w:rPr>
        <w:t>Email: erin.g.odonnell@hopegas.com</w:t>
      </w:r>
    </w:p>
    <w:p w14:paraId="674DAB93" w14:textId="77777777" w:rsidR="00A51CC2" w:rsidRPr="00B45B8C" w:rsidRDefault="00000000">
      <w:pPr>
        <w:rPr>
          <w:rFonts w:ascii="Franklin Gothic Book" w:hAnsi="Franklin Gothic Book"/>
        </w:rPr>
      </w:pPr>
      <w:r w:rsidRPr="00B45B8C">
        <w:rPr>
          <w:rFonts w:ascii="Franklin Gothic Book" w:hAnsi="Franklin Gothic Book"/>
        </w:rPr>
        <w:t>Phone: 847-738-3118</w:t>
      </w:r>
    </w:p>
    <w:p w14:paraId="29BC13E0" w14:textId="77777777" w:rsidR="00A51CC2" w:rsidRPr="00B45B8C" w:rsidRDefault="00A51CC2">
      <w:pPr>
        <w:rPr>
          <w:rFonts w:ascii="Franklin Gothic Book" w:hAnsi="Franklin Gothic Book"/>
        </w:rPr>
      </w:pPr>
    </w:p>
    <w:p w14:paraId="2F533A50" w14:textId="77777777" w:rsidR="00A51CC2" w:rsidRPr="00B45B8C" w:rsidRDefault="00000000">
      <w:pPr>
        <w:jc w:val="center"/>
        <w:rPr>
          <w:rFonts w:ascii="Franklin Gothic Book" w:hAnsi="Franklin Gothic Book"/>
        </w:rPr>
      </w:pPr>
      <w:r w:rsidRPr="00B45B8C">
        <w:rPr>
          <w:rFonts w:ascii="Franklin Gothic Book" w:hAnsi="Franklin Gothic Book"/>
        </w:rPr>
        <w:t>###</w:t>
      </w:r>
    </w:p>
    <w:p w14:paraId="26F0E2E9" w14:textId="77777777" w:rsidR="00A51CC2" w:rsidRPr="00B45B8C" w:rsidRDefault="00A51CC2">
      <w:pPr>
        <w:rPr>
          <w:rFonts w:ascii="Franklin Gothic Book" w:hAnsi="Franklin Gothic Book"/>
        </w:rPr>
      </w:pPr>
    </w:p>
    <w:p w14:paraId="023DC1F1" w14:textId="77777777" w:rsidR="00A51CC2" w:rsidRPr="00B45B8C" w:rsidRDefault="00000000">
      <w:pPr>
        <w:rPr>
          <w:rFonts w:ascii="Franklin Gothic Book" w:hAnsi="Franklin Gothic Book"/>
        </w:rPr>
      </w:pPr>
      <w:r w:rsidRPr="00B45B8C">
        <w:rPr>
          <w:rFonts w:ascii="Franklin Gothic Book" w:hAnsi="Franklin Gothic Book"/>
          <w:b/>
        </w:rPr>
        <w:t>About Hope Gas</w:t>
      </w:r>
      <w:r w:rsidRPr="00B45B8C">
        <w:rPr>
          <w:rFonts w:ascii="Franklin Gothic Book" w:hAnsi="Franklin Gothic Book"/>
        </w:rPr>
        <w:t>: Hope Gas is a Local Distribution Company (LDC) that proudly provides gas service to approximately 140,000 residential, industrial, and commercial customers in thirty-eight West Virginia counties. We monitor and maintain over 7000 miles of pipelines that safely deliver West Virginia natural gas to many homes and commercial and industrial sites. We currently employ over 450 employees working right here in our beautiful Mountain State with the sole purpose of staying true to our company’s mission and vision in West Virginia. Learn more at HopeGas.com.</w:t>
      </w:r>
    </w:p>
    <w:p w14:paraId="1645DDFF" w14:textId="77777777" w:rsidR="00A51CC2" w:rsidRPr="00B45B8C" w:rsidRDefault="00A51CC2">
      <w:pPr>
        <w:rPr>
          <w:rFonts w:ascii="Franklin Gothic Book" w:hAnsi="Franklin Gothic Book"/>
        </w:rPr>
      </w:pPr>
    </w:p>
    <w:p w14:paraId="2CECC6A5" w14:textId="4DB2F45D" w:rsidR="00A51CC2" w:rsidRPr="00B45B8C" w:rsidRDefault="00000000">
      <w:pPr>
        <w:rPr>
          <w:rFonts w:ascii="Franklin Gothic Book" w:hAnsi="Franklin Gothic Book"/>
        </w:rPr>
      </w:pPr>
      <w:r w:rsidRPr="00B45B8C">
        <w:rPr>
          <w:rFonts w:ascii="Franklin Gothic Book" w:hAnsi="Franklin Gothic Book"/>
          <w:b/>
        </w:rPr>
        <w:t>About Hope Utilities</w:t>
      </w:r>
      <w:r w:rsidRPr="00B45B8C">
        <w:rPr>
          <w:rFonts w:ascii="Franklin Gothic Book" w:hAnsi="Franklin Gothic Book"/>
        </w:rPr>
        <w:t>: Hope Utilities owns natural gas and water distribution utilities across nine states. We provide service to more than 233,000 residential, commercial, and industrial customers in the communities we serve. We currently operate natural gas utilities in Indiana, Maine, Montana, North Carolina, Ohio, and West Virginia; and water and wastewater utilities in Arizona, Michigan, and Texas. Hope’s growth strategy is built on being a trusted member of the communities we serve, providing our customers with safe, reliable, and cost-effective utility service. Learn more about Hope at HopeUtilities.com</w:t>
      </w:r>
    </w:p>
    <w:p w14:paraId="128D66F6" w14:textId="77777777" w:rsidR="00A51CC2" w:rsidRPr="00B45B8C" w:rsidRDefault="00A51CC2">
      <w:pPr>
        <w:rPr>
          <w:rFonts w:ascii="Franklin Gothic Book" w:hAnsi="Franklin Gothic Book"/>
        </w:rPr>
      </w:pPr>
    </w:p>
    <w:sectPr w:rsidR="00A51CC2" w:rsidRPr="00B45B8C">
      <w:head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C5F8C7" w14:textId="77777777" w:rsidR="00EE6EF2" w:rsidRDefault="00EE6EF2">
      <w:pPr>
        <w:spacing w:line="240" w:lineRule="auto"/>
      </w:pPr>
      <w:r>
        <w:separator/>
      </w:r>
    </w:p>
  </w:endnote>
  <w:endnote w:type="continuationSeparator" w:id="0">
    <w:p w14:paraId="0BDDF8DB" w14:textId="77777777" w:rsidR="00EE6EF2" w:rsidRDefault="00EE6EF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3D7256" w14:textId="77777777" w:rsidR="00EE6EF2" w:rsidRDefault="00EE6EF2">
      <w:pPr>
        <w:spacing w:line="240" w:lineRule="auto"/>
      </w:pPr>
      <w:r>
        <w:separator/>
      </w:r>
    </w:p>
  </w:footnote>
  <w:footnote w:type="continuationSeparator" w:id="0">
    <w:p w14:paraId="2450BFCA" w14:textId="77777777" w:rsidR="00EE6EF2" w:rsidRDefault="00EE6EF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3BE851" w14:textId="1A7E8584" w:rsidR="00A51CC2" w:rsidRDefault="00A51CC2">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6D0846"/>
    <w:multiLevelType w:val="hybridMultilevel"/>
    <w:tmpl w:val="323EF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DC514C"/>
    <w:multiLevelType w:val="multilevel"/>
    <w:tmpl w:val="204EA7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61F7A58"/>
    <w:multiLevelType w:val="multilevel"/>
    <w:tmpl w:val="8BD4EF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82310066">
    <w:abstractNumId w:val="1"/>
  </w:num>
  <w:num w:numId="2" w16cid:durableId="539585503">
    <w:abstractNumId w:val="2"/>
  </w:num>
  <w:num w:numId="3" w16cid:durableId="1287392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CC2"/>
    <w:rsid w:val="00210FD9"/>
    <w:rsid w:val="002223D5"/>
    <w:rsid w:val="00233A9E"/>
    <w:rsid w:val="002601A0"/>
    <w:rsid w:val="002D313F"/>
    <w:rsid w:val="008507E8"/>
    <w:rsid w:val="00A51CC2"/>
    <w:rsid w:val="00B45B8C"/>
    <w:rsid w:val="00D21C7E"/>
    <w:rsid w:val="00D810E5"/>
    <w:rsid w:val="00E909E0"/>
    <w:rsid w:val="00EE6EF2"/>
    <w:rsid w:val="00FA28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F0585"/>
  <w15:docId w15:val="{9E28EC31-D59C-4548-80E9-F7348F508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2D313F"/>
    <w:pPr>
      <w:ind w:left="720"/>
      <w:contextualSpacing/>
    </w:pPr>
  </w:style>
  <w:style w:type="paragraph" w:styleId="Header">
    <w:name w:val="header"/>
    <w:basedOn w:val="Normal"/>
    <w:link w:val="HeaderChar"/>
    <w:uiPriority w:val="99"/>
    <w:unhideWhenUsed/>
    <w:rsid w:val="008507E8"/>
    <w:pPr>
      <w:tabs>
        <w:tab w:val="center" w:pos="4680"/>
        <w:tab w:val="right" w:pos="9360"/>
      </w:tabs>
      <w:spacing w:line="240" w:lineRule="auto"/>
    </w:pPr>
  </w:style>
  <w:style w:type="character" w:customStyle="1" w:styleId="HeaderChar">
    <w:name w:val="Header Char"/>
    <w:basedOn w:val="DefaultParagraphFont"/>
    <w:link w:val="Header"/>
    <w:uiPriority w:val="99"/>
    <w:rsid w:val="008507E8"/>
  </w:style>
  <w:style w:type="paragraph" w:styleId="Footer">
    <w:name w:val="footer"/>
    <w:basedOn w:val="Normal"/>
    <w:link w:val="FooterChar"/>
    <w:uiPriority w:val="99"/>
    <w:unhideWhenUsed/>
    <w:rsid w:val="008507E8"/>
    <w:pPr>
      <w:tabs>
        <w:tab w:val="center" w:pos="4680"/>
        <w:tab w:val="right" w:pos="9360"/>
      </w:tabs>
      <w:spacing w:line="240" w:lineRule="auto"/>
    </w:pPr>
  </w:style>
  <w:style w:type="character" w:customStyle="1" w:styleId="FooterChar">
    <w:name w:val="Footer Char"/>
    <w:basedOn w:val="DefaultParagraphFont"/>
    <w:link w:val="Footer"/>
    <w:uiPriority w:val="99"/>
    <w:rsid w:val="008507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TotalTime>
  <Pages>2</Pages>
  <Words>604</Words>
  <Characters>3448</Characters>
  <Application>Microsoft Office Word</Application>
  <DocSecurity>0</DocSecurity>
  <Lines>28</Lines>
  <Paragraphs>8</Paragraphs>
  <ScaleCrop>false</ScaleCrop>
  <Company/>
  <LinksUpToDate>false</LinksUpToDate>
  <CharactersWithSpaces>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ODonnell</dc:creator>
  <cp:lastModifiedBy>Erin ODonnell</cp:lastModifiedBy>
  <cp:revision>14</cp:revision>
  <dcterms:created xsi:type="dcterms:W3CDTF">2024-10-09T19:19:00Z</dcterms:created>
  <dcterms:modified xsi:type="dcterms:W3CDTF">2024-10-09T19:32:00Z</dcterms:modified>
</cp:coreProperties>
</file>