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F78" w14:textId="77777777" w:rsidR="00C637AC" w:rsidRDefault="00D463D5">
      <w:pPr>
        <w:tabs>
          <w:tab w:val="left" w:pos="8112"/>
        </w:tabs>
        <w:ind w:left="105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B60175" wp14:editId="3D62A0FF">
            <wp:simplePos x="0" y="0"/>
            <wp:positionH relativeFrom="column">
              <wp:posOffset>3009900</wp:posOffset>
            </wp:positionH>
            <wp:positionV relativeFrom="paragraph">
              <wp:posOffset>-15240</wp:posOffset>
            </wp:positionV>
            <wp:extent cx="1473200" cy="675640"/>
            <wp:effectExtent l="0" t="0" r="0" b="0"/>
            <wp:wrapNone/>
            <wp:docPr id="7" name="Picture 3" descr="C:\Users\adb236\AppData\Local\Microsoft\Windows\INetCache\Content.Word\PS_HOR_RGB_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b236\AppData\Local\Microsoft\Windows\INetCache\Content.Word\PS_HOR_RGB_2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BC73905" wp14:editId="74E33B3F">
            <wp:simplePos x="0" y="0"/>
            <wp:positionH relativeFrom="column">
              <wp:posOffset>5791200</wp:posOffset>
            </wp:positionH>
            <wp:positionV relativeFrom="paragraph">
              <wp:posOffset>-15240</wp:posOffset>
            </wp:positionV>
            <wp:extent cx="1495425" cy="542925"/>
            <wp:effectExtent l="0" t="0" r="0" b="0"/>
            <wp:wrapNone/>
            <wp:docPr id="6" name="Picture 4" descr="C:\Users\adb236\AppData\Local\Microsoft\Windows\INetCache\Content.Word\CSATS_Bridging_Education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b236\AppData\Local\Microsoft\Windows\INetCache\Content.Word\CSATS_Bridging_Education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14"/>
          <w:sz w:val="20"/>
        </w:rPr>
        <w:drawing>
          <wp:inline distT="0" distB="0" distL="0" distR="0" wp14:anchorId="4C64D633" wp14:editId="537A352C">
            <wp:extent cx="1419225" cy="555985"/>
            <wp:effectExtent l="0" t="0" r="0" b="0"/>
            <wp:docPr id="2" name="Picture 2" descr="C:\Users\adb236\AppData\Local\Microsoft\Windows\INetCache\Content.Word\i-STEA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b236\AppData\Local\Microsoft\Windows\INetCache\Content.Word\i-STEAM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34" cy="56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288F4240" w14:textId="77777777" w:rsidR="00C637AC" w:rsidRDefault="00C637AC">
      <w:pPr>
        <w:pStyle w:val="BodyText"/>
        <w:spacing w:before="9"/>
        <w:jc w:val="left"/>
        <w:rPr>
          <w:b w:val="0"/>
          <w:sz w:val="15"/>
        </w:rPr>
      </w:pPr>
    </w:p>
    <w:p w14:paraId="1AED5B0F" w14:textId="0E62D036" w:rsidR="00C637AC" w:rsidRPr="00622642" w:rsidRDefault="00622642">
      <w:pPr>
        <w:spacing w:before="101" w:line="259" w:lineRule="auto"/>
        <w:ind w:left="1087" w:right="1107"/>
        <w:jc w:val="center"/>
        <w:rPr>
          <w:rFonts w:ascii="Cambria"/>
          <w:b/>
          <w:bCs/>
          <w:i/>
          <w:sz w:val="72"/>
          <w:szCs w:val="40"/>
        </w:rPr>
      </w:pPr>
      <w:r w:rsidRPr="00622642">
        <w:rPr>
          <w:b/>
          <w:bCs/>
          <w:noProof/>
          <w:sz w:val="40"/>
          <w:szCs w:val="40"/>
        </w:rPr>
        <w:t>Exploring the Universe: An Introduction to Multi-Messenger Astronomy for Educators</w:t>
      </w:r>
    </w:p>
    <w:p w14:paraId="1ECAFEB5" w14:textId="7FDA5C4A" w:rsidR="00A842BB" w:rsidRDefault="00622642">
      <w:pPr>
        <w:pStyle w:val="BodyText"/>
        <w:spacing w:before="21" w:line="259" w:lineRule="auto"/>
        <w:ind w:left="1087" w:right="1105"/>
      </w:pPr>
      <w:r w:rsidRPr="00622642">
        <w:rPr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56C03D" wp14:editId="77137751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7296150" cy="19050"/>
                <wp:effectExtent l="19050" t="19050" r="1905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190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0216C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pt" to="574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" strokecolor="#4472c4" strokeweight="2.28pt">
                <w10:wrap anchorx="margin"/>
              </v:line>
            </w:pict>
          </mc:Fallback>
        </mc:AlternateContent>
      </w:r>
    </w:p>
    <w:p w14:paraId="6C9A1854" w14:textId="77777777" w:rsidR="00C637AC" w:rsidRDefault="00A842BB">
      <w:pPr>
        <w:pStyle w:val="BodyText"/>
        <w:spacing w:before="21" w:line="259" w:lineRule="auto"/>
        <w:ind w:left="1087" w:right="1105"/>
      </w:pPr>
      <w:r>
        <w:t>Kohta Murase</w:t>
      </w:r>
      <w:r w:rsidR="00D463D5">
        <w:t xml:space="preserve"> </w:t>
      </w:r>
      <w:r w:rsidR="00923E67">
        <w:t>(</w:t>
      </w:r>
      <w:r w:rsidR="00780B7A">
        <w:t xml:space="preserve">Department of </w:t>
      </w:r>
      <w:r>
        <w:t>Astronomy and Astrophysics</w:t>
      </w:r>
      <w:r w:rsidR="00923E67">
        <w:t>)</w:t>
      </w:r>
    </w:p>
    <w:p w14:paraId="6EA43FA8" w14:textId="77777777" w:rsidR="00C637AC" w:rsidRDefault="00780B7A" w:rsidP="00D463D5">
      <w:pPr>
        <w:pStyle w:val="BodyText"/>
        <w:spacing w:before="21" w:line="259" w:lineRule="auto"/>
        <w:ind w:left="1087" w:right="1105"/>
      </w:pPr>
      <w:r>
        <w:t xml:space="preserve">Matt Johnson </w:t>
      </w:r>
      <w:r w:rsidR="00D463D5">
        <w:t>(</w:t>
      </w:r>
      <w:r>
        <w:t>Center for Science and the Schools</w:t>
      </w:r>
      <w:r w:rsidR="00D463D5">
        <w:t>)</w:t>
      </w:r>
    </w:p>
    <w:p w14:paraId="2E2AF4A9" w14:textId="77777777" w:rsidR="00923E67" w:rsidRDefault="00923E67">
      <w:pPr>
        <w:pStyle w:val="BodyText"/>
        <w:spacing w:line="259" w:lineRule="auto"/>
        <w:ind w:left="3931" w:right="3948" w:hanging="5"/>
      </w:pPr>
    </w:p>
    <w:p w14:paraId="40F8CF23" w14:textId="10D906BB" w:rsidR="00923E67" w:rsidRDefault="0092512A">
      <w:pPr>
        <w:pStyle w:val="BodyText"/>
        <w:spacing w:line="259" w:lineRule="auto"/>
        <w:ind w:left="3931" w:right="3948" w:hanging="5"/>
      </w:pPr>
      <w:r>
        <w:t xml:space="preserve">May </w:t>
      </w:r>
      <w:r w:rsidR="00622642">
        <w:t>9</w:t>
      </w:r>
      <w:r w:rsidR="00780B7A">
        <w:t>, 20</w:t>
      </w:r>
      <w:r w:rsidR="00622642">
        <w:t>23</w:t>
      </w:r>
      <w:r w:rsidR="00780B7A">
        <w:t xml:space="preserve"> (</w:t>
      </w:r>
      <w:r w:rsidR="0050313E">
        <w:t>9:00</w:t>
      </w:r>
      <w:r w:rsidR="00923E67">
        <w:t xml:space="preserve"> am – </w:t>
      </w:r>
      <w:r w:rsidR="0050313E">
        <w:t>3:00</w:t>
      </w:r>
      <w:r w:rsidR="00780B7A">
        <w:t xml:space="preserve"> pm</w:t>
      </w:r>
      <w:r w:rsidR="00D463D5">
        <w:t xml:space="preserve">) </w:t>
      </w:r>
    </w:p>
    <w:p w14:paraId="242F4018" w14:textId="77777777" w:rsidR="00780B7A" w:rsidRDefault="00A670F6">
      <w:pPr>
        <w:pStyle w:val="BodyText"/>
        <w:spacing w:line="259" w:lineRule="auto"/>
        <w:ind w:left="3931" w:right="3948" w:hanging="5"/>
      </w:pPr>
      <w:r>
        <w:t>301D Huck Life Sciences Building</w:t>
      </w:r>
    </w:p>
    <w:p w14:paraId="43BA8C0B" w14:textId="77777777" w:rsidR="00C637AC" w:rsidRDefault="00D463D5">
      <w:pPr>
        <w:pStyle w:val="BodyText"/>
        <w:spacing w:line="259" w:lineRule="auto"/>
        <w:ind w:left="3931" w:right="3948" w:hanging="5"/>
      </w:pPr>
      <w:r>
        <w:t xml:space="preserve"> </w:t>
      </w:r>
      <w:r w:rsidR="00780B7A">
        <w:t>Penn State University</w:t>
      </w:r>
    </w:p>
    <w:p w14:paraId="669B6C18" w14:textId="77777777" w:rsidR="00C637AC" w:rsidRDefault="00C637AC">
      <w:pPr>
        <w:pStyle w:val="BodyText"/>
        <w:jc w:val="left"/>
      </w:pPr>
    </w:p>
    <w:p w14:paraId="738EB659" w14:textId="1754AF53" w:rsidR="00C637AC" w:rsidRDefault="00216C07" w:rsidP="009D4A9B">
      <w:pPr>
        <w:pStyle w:val="BodyText"/>
        <w:spacing w:line="259" w:lineRule="auto"/>
        <w:ind w:left="480" w:right="495"/>
        <w:jc w:val="both"/>
      </w:pPr>
      <w:r>
        <w:t xml:space="preserve">The answers to some of the most fundamental questions of our universe can be </w:t>
      </w:r>
      <w:r w:rsidR="004B7AD2">
        <w:t>found</w:t>
      </w:r>
      <w:r>
        <w:t xml:space="preserve"> by studying the behavior of systems in other galaxies. New technologies have emerged to collect more and more data from </w:t>
      </w:r>
      <w:r w:rsidR="008F5084">
        <w:t>cosmic explosions</w:t>
      </w:r>
      <w:r>
        <w:t xml:space="preserve"> that teach us about the life cycle of stars, the formation of galaxies, and how elements are formed and recycled. </w:t>
      </w:r>
      <w:r w:rsidR="004B7AD2">
        <w:t>However,</w:t>
      </w:r>
      <w:r>
        <w:t xml:space="preserve"> astronomers cannot perform controlled experiments. This workshop uses a few classic astronomy phenomena to demonstrate how astronomers use the laws of physics, chemistry and math to better understand our universe. </w:t>
      </w:r>
      <w:r w:rsidR="00EE3E9B">
        <w:t xml:space="preserve">Teachers will also learn about Dr. </w:t>
      </w:r>
      <w:proofErr w:type="spellStart"/>
      <w:r w:rsidR="00EE3E9B">
        <w:t>Murase’s</w:t>
      </w:r>
      <w:proofErr w:type="spellEnd"/>
      <w:r w:rsidR="00EE3E9B">
        <w:t xml:space="preserve"> </w:t>
      </w:r>
      <w:r w:rsidR="00B47D62">
        <w:t>innovative</w:t>
      </w:r>
      <w:r w:rsidR="00EE3E9B">
        <w:t xml:space="preserve"> research. </w:t>
      </w:r>
      <w:r>
        <w:t>All teachers are welcome, but content is most applicable to physics, physical science, astronom</w:t>
      </w:r>
      <w:r w:rsidR="004B7AD2">
        <w:t>y, chemistry, and math teachers, particularly those who teach about elements, radiation, and gravity.</w:t>
      </w:r>
    </w:p>
    <w:p w14:paraId="44F6682C" w14:textId="77777777" w:rsidR="009D4A9B" w:rsidRDefault="008F5084">
      <w:pPr>
        <w:pStyle w:val="BodyText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395C5F8" wp14:editId="03D8A605">
            <wp:simplePos x="0" y="0"/>
            <wp:positionH relativeFrom="column">
              <wp:posOffset>4485640</wp:posOffset>
            </wp:positionH>
            <wp:positionV relativeFrom="paragraph">
              <wp:posOffset>121920</wp:posOffset>
            </wp:positionV>
            <wp:extent cx="2600325" cy="222059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663_1e-Supernova-1987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96"/>
                    <a:stretch/>
                  </pic:blipFill>
                  <pic:spPr bwMode="auto">
                    <a:xfrm>
                      <a:off x="0" y="0"/>
                      <a:ext cx="2600325" cy="222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732EE" w14:textId="30AA043C" w:rsidR="00D463D5" w:rsidRDefault="00D463D5" w:rsidP="00B47D62">
      <w:pPr>
        <w:pStyle w:val="BodyText"/>
        <w:spacing w:line="256" w:lineRule="auto"/>
        <w:ind w:left="540" w:right="1107"/>
      </w:pPr>
      <w:r>
        <w:t>Target Audienc</w:t>
      </w:r>
      <w:r w:rsidR="007713FE">
        <w:t xml:space="preserve">e: Teachers of students grades </w:t>
      </w:r>
      <w:r w:rsidR="00905121">
        <w:t>6</w:t>
      </w:r>
      <w:r w:rsidR="007713FE">
        <w:t>-</w:t>
      </w:r>
      <w:r w:rsidR="00905121">
        <w:t>12</w:t>
      </w:r>
    </w:p>
    <w:p w14:paraId="7B39B138" w14:textId="77777777" w:rsidR="009D4A9B" w:rsidRDefault="009D4A9B" w:rsidP="00B47D62">
      <w:pPr>
        <w:pStyle w:val="BodyText"/>
        <w:spacing w:line="256" w:lineRule="auto"/>
        <w:ind w:left="540" w:right="1107"/>
      </w:pPr>
    </w:p>
    <w:p w14:paraId="6F50AC99" w14:textId="06F815C3" w:rsidR="00C637AC" w:rsidRDefault="00D463D5" w:rsidP="00B47D62">
      <w:pPr>
        <w:pStyle w:val="BodyText"/>
        <w:spacing w:line="256" w:lineRule="auto"/>
        <w:ind w:left="540" w:right="1107"/>
      </w:pPr>
      <w:r>
        <w:t xml:space="preserve">This workshop </w:t>
      </w:r>
      <w:r w:rsidR="004B7AD2">
        <w:t xml:space="preserve">and six </w:t>
      </w:r>
      <w:r w:rsidR="00E80775">
        <w:t>ACT 48 hours are</w:t>
      </w:r>
      <w:r>
        <w:t xml:space="preserve"> </w:t>
      </w:r>
      <w:r w:rsidR="004B7AD2">
        <w:t xml:space="preserve">provided </w:t>
      </w:r>
      <w:r>
        <w:t>FREE</w:t>
      </w:r>
      <w:r w:rsidR="00BB735F">
        <w:t xml:space="preserve"> to all </w:t>
      </w:r>
      <w:proofErr w:type="gramStart"/>
      <w:r w:rsidR="00BB735F">
        <w:t>educators</w:t>
      </w:r>
      <w:proofErr w:type="gramEnd"/>
      <w:r w:rsidR="00BB735F">
        <w:t xml:space="preserve"> </w:t>
      </w:r>
    </w:p>
    <w:p w14:paraId="04FA6225" w14:textId="2D2F5F3C" w:rsidR="00C637AC" w:rsidRDefault="00622642" w:rsidP="00B47D62">
      <w:pPr>
        <w:pStyle w:val="BodyText"/>
        <w:spacing w:before="166" w:line="256" w:lineRule="auto"/>
        <w:ind w:left="540" w:right="657"/>
      </w:pPr>
      <w:r>
        <w:t>Key PA STEELS Standards: 3.2.9-</w:t>
      </w:r>
      <w:proofErr w:type="gramStart"/>
      <w:r>
        <w:t>12.A</w:t>
      </w:r>
      <w:proofErr w:type="gramEnd"/>
      <w:r>
        <w:t>; 3.3.9-12.B; 2.2.9-12.C; 3.3.9-12.W</w:t>
      </w:r>
    </w:p>
    <w:p w14:paraId="1493E2F6" w14:textId="516D2106" w:rsidR="00D463D5" w:rsidRDefault="00D463D5" w:rsidP="00B47D62">
      <w:pPr>
        <w:pStyle w:val="BodyText"/>
        <w:spacing w:before="166" w:line="259" w:lineRule="auto"/>
        <w:ind w:left="540" w:right="728" w:firstLine="2"/>
      </w:pPr>
      <w:r>
        <w:t>A continental breakfast and lunch are provided by the Center for Science and the Schools (C</w:t>
      </w:r>
      <w:r w:rsidR="007713FE">
        <w:t>SATS). Maximum enrollment is 24</w:t>
      </w:r>
      <w:r>
        <w:t xml:space="preserve"> regist</w:t>
      </w:r>
      <w:r w:rsidR="007713FE">
        <w:t>er online now to reserve a spot online today.</w:t>
      </w:r>
    </w:p>
    <w:p w14:paraId="0876AFB8" w14:textId="1EF4DC63" w:rsidR="00B47D62" w:rsidRDefault="00B47D62" w:rsidP="00B47D62">
      <w:pPr>
        <w:pStyle w:val="BodyText"/>
        <w:spacing w:before="166" w:line="259" w:lineRule="auto"/>
        <w:ind w:left="540" w:right="728" w:firstLine="2"/>
      </w:pPr>
    </w:p>
    <w:p w14:paraId="4C3FC9BC" w14:textId="77777777" w:rsidR="00C637AC" w:rsidRDefault="00D463D5">
      <w:pPr>
        <w:pStyle w:val="BodyText"/>
        <w:ind w:left="1087" w:right="1107"/>
      </w:pPr>
      <w:r>
        <w:t xml:space="preserve">For more information email </w:t>
      </w:r>
      <w:r w:rsidR="00905121">
        <w:t>Matt Johnson</w:t>
      </w:r>
      <w:r>
        <w:t xml:space="preserve"> at </w:t>
      </w:r>
      <w:hyperlink r:id="rId8" w:history="1">
        <w:r w:rsidR="00905121" w:rsidRPr="00881A79">
          <w:rPr>
            <w:rStyle w:val="Hyperlink"/>
            <w:u w:color="0563C1"/>
          </w:rPr>
          <w:t>mjohnson@psu.edu</w:t>
        </w:r>
      </w:hyperlink>
      <w:r>
        <w:rPr>
          <w:color w:val="0563C1"/>
          <w:u w:val="thick" w:color="0563C1"/>
        </w:rPr>
        <w:t xml:space="preserve"> </w:t>
      </w:r>
      <w:r w:rsidR="00905121">
        <w:t>or call 814-863</w:t>
      </w:r>
      <w:r>
        <w:t>-</w:t>
      </w:r>
      <w:r w:rsidR="00905121">
        <w:t>6607</w:t>
      </w:r>
      <w:r>
        <w:t>.</w:t>
      </w:r>
    </w:p>
    <w:p w14:paraId="462B0B5C" w14:textId="518A8158" w:rsidR="00C637AC" w:rsidRDefault="00C637AC">
      <w:pPr>
        <w:pStyle w:val="BodyText"/>
        <w:spacing w:before="8"/>
        <w:jc w:val="left"/>
        <w:rPr>
          <w:sz w:val="19"/>
        </w:rPr>
      </w:pPr>
    </w:p>
    <w:p w14:paraId="7C5FAEFF" w14:textId="633C0F0A" w:rsidR="00C637AC" w:rsidRDefault="00D463D5">
      <w:pPr>
        <w:pStyle w:val="BodyText"/>
        <w:spacing w:before="90"/>
        <w:ind w:left="1087" w:right="1101"/>
      </w:pPr>
      <w:r>
        <w:t>Sponsored by:</w:t>
      </w:r>
    </w:p>
    <w:p w14:paraId="7DC96006" w14:textId="64DABF2C" w:rsidR="00780B7A" w:rsidRDefault="00D463D5">
      <w:pPr>
        <w:pStyle w:val="BodyText"/>
        <w:ind w:left="1087" w:right="1105"/>
      </w:pPr>
      <w:r>
        <w:t>The Center for Science and the School</w:t>
      </w:r>
      <w:r w:rsidR="009D4A9B">
        <w:t>s</w:t>
      </w:r>
      <w:r w:rsidR="00BB735F">
        <w:t xml:space="preserve"> and National Science Foundation (</w:t>
      </w:r>
      <w:r w:rsidR="00622642">
        <w:t>AST</w:t>
      </w:r>
      <w:r w:rsidR="004B7AD2">
        <w:t xml:space="preserve">: </w:t>
      </w:r>
      <w:r w:rsidR="00622642" w:rsidRPr="00622642">
        <w:t>2108466</w:t>
      </w:r>
      <w:r w:rsidR="00BB735F">
        <w:t>)</w:t>
      </w:r>
    </w:p>
    <w:p w14:paraId="3175BBE5" w14:textId="34C8781A" w:rsidR="00905121" w:rsidRDefault="00622642" w:rsidP="004B7AD2">
      <w:pPr>
        <w:pStyle w:val="BodyText"/>
        <w:ind w:right="1105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65C903" wp14:editId="4D3E6302">
            <wp:simplePos x="0" y="0"/>
            <wp:positionH relativeFrom="column">
              <wp:posOffset>1076325</wp:posOffset>
            </wp:positionH>
            <wp:positionV relativeFrom="paragraph">
              <wp:posOffset>127000</wp:posOffset>
            </wp:positionV>
            <wp:extent cx="2209800" cy="13404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09586main_crabmosa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2B74A81" wp14:editId="0FFD6F0D">
            <wp:simplePos x="0" y="0"/>
            <wp:positionH relativeFrom="page">
              <wp:posOffset>4457065</wp:posOffset>
            </wp:positionH>
            <wp:positionV relativeFrom="paragraph">
              <wp:posOffset>127000</wp:posOffset>
            </wp:positionV>
            <wp:extent cx="2428875" cy="1366520"/>
            <wp:effectExtent l="0" t="0" r="9525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liding-Neutron-Stars-Produce-Gol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5121">
      <w:type w:val="continuous"/>
      <w:pgSz w:w="12240" w:h="15840"/>
      <w:pgMar w:top="28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AC"/>
    <w:rsid w:val="00216C07"/>
    <w:rsid w:val="004658B4"/>
    <w:rsid w:val="004B7AD2"/>
    <w:rsid w:val="0050313E"/>
    <w:rsid w:val="00622642"/>
    <w:rsid w:val="007713FE"/>
    <w:rsid w:val="00780B7A"/>
    <w:rsid w:val="00861B39"/>
    <w:rsid w:val="008F5084"/>
    <w:rsid w:val="00905121"/>
    <w:rsid w:val="00923E67"/>
    <w:rsid w:val="0092512A"/>
    <w:rsid w:val="009D4A9B"/>
    <w:rsid w:val="00A670F6"/>
    <w:rsid w:val="00A842BB"/>
    <w:rsid w:val="00AC0156"/>
    <w:rsid w:val="00AF1C26"/>
    <w:rsid w:val="00B47D62"/>
    <w:rsid w:val="00BB735F"/>
    <w:rsid w:val="00C637AC"/>
    <w:rsid w:val="00C8191B"/>
    <w:rsid w:val="00D463D5"/>
    <w:rsid w:val="00E80775"/>
    <w:rsid w:val="00EE3E9B"/>
    <w:rsid w:val="00F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FDCD"/>
  <w15:docId w15:val="{4F701C77-034D-48F1-BE03-456398C3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63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ohnson@psu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 Smith</dc:creator>
  <cp:lastModifiedBy>Johnson, Matthew Michael</cp:lastModifiedBy>
  <cp:revision>2</cp:revision>
  <cp:lastPrinted>2018-02-02T21:02:00Z</cp:lastPrinted>
  <dcterms:created xsi:type="dcterms:W3CDTF">2023-04-07T14:25:00Z</dcterms:created>
  <dcterms:modified xsi:type="dcterms:W3CDTF">2023-04-07T14:25:00Z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2016-10-26T00:00:00Z</vt:filetime>
  </property>
</Properties>
</file>